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71B9" w:rsidRDefault="00F271B9" w:rsidP="00FE05CE">
      <w:pPr>
        <w:spacing w:after="0"/>
        <w:jc w:val="center"/>
        <w:rPr>
          <w:rFonts w:ascii="Times New Roman" w:eastAsia="Calibri" w:hAnsi="Times New Roman" w:cs="Times New Roman"/>
          <w:b/>
          <w:sz w:val="28"/>
          <w:szCs w:val="28"/>
          <w:lang w:val="ru-RU"/>
        </w:rPr>
      </w:pPr>
      <w:bookmarkStart w:id="0" w:name="block-2455103"/>
    </w:p>
    <w:p w:rsidR="00FE05CE" w:rsidRDefault="00FE05CE" w:rsidP="00FE05CE">
      <w:pPr>
        <w:spacing w:after="0"/>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УПРАВЛЕНИЕ ОБРАЗОВАНИЯ</w:t>
      </w:r>
    </w:p>
    <w:p w:rsidR="00FE05CE" w:rsidRDefault="00FE05CE" w:rsidP="00FE05CE">
      <w:pPr>
        <w:spacing w:after="0"/>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БРЯНСКОЙ ГОРОДСКОЙ АДМИНИСТРАЦИИ</w:t>
      </w:r>
    </w:p>
    <w:p w:rsidR="00FE05CE" w:rsidRDefault="00FE05CE" w:rsidP="00FE05CE">
      <w:pPr>
        <w:spacing w:after="0"/>
        <w:rPr>
          <w:rFonts w:ascii="Times New Roman" w:eastAsia="Calibri" w:hAnsi="Times New Roman" w:cs="Times New Roman"/>
          <w:b/>
          <w:sz w:val="28"/>
          <w:szCs w:val="28"/>
          <w:lang w:val="ru-RU"/>
        </w:rPr>
      </w:pPr>
    </w:p>
    <w:p w:rsidR="00FE05CE" w:rsidRDefault="00FE05CE" w:rsidP="00FE05CE">
      <w:pPr>
        <w:spacing w:after="0"/>
        <w:jc w:val="center"/>
        <w:rPr>
          <w:rFonts w:ascii="Times New Roman" w:eastAsia="Calibri" w:hAnsi="Times New Roman" w:cs="Times New Roman"/>
          <w:b/>
          <w:sz w:val="28"/>
          <w:szCs w:val="28"/>
          <w:lang w:val="ru-RU"/>
        </w:rPr>
      </w:pPr>
      <w:bookmarkStart w:id="1" w:name="_Hlk143532221"/>
      <w:r>
        <w:rPr>
          <w:rFonts w:ascii="Times New Roman" w:eastAsia="Calibri" w:hAnsi="Times New Roman" w:cs="Times New Roman"/>
          <w:b/>
          <w:sz w:val="28"/>
          <w:szCs w:val="28"/>
          <w:lang w:val="ru-RU"/>
        </w:rPr>
        <w:t>МУНИЦИПАЛЬНОЕ БЮДЖЕТНОЕ ОБЩЕОБРАЗОВАТЕЛЬНОЕ УЧРЕЖДЕНИЕ</w:t>
      </w:r>
    </w:p>
    <w:p w:rsidR="00FE05CE" w:rsidRDefault="00FE05CE" w:rsidP="00FE05CE">
      <w:pPr>
        <w:spacing w:after="0"/>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«СРЕДНЯЯ ОБЩЕОБРАЗОВАТЕЛЬНАЯ ШКОЛА №5 </w:t>
      </w:r>
    </w:p>
    <w:p w:rsidR="00FE05CE" w:rsidRDefault="00FE05CE" w:rsidP="00FE05CE">
      <w:pPr>
        <w:spacing w:after="0"/>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ИМ. К.И. ПУШНОВОЙ» Г. БРЯНСКА</w:t>
      </w:r>
    </w:p>
    <w:bookmarkEnd w:id="1"/>
    <w:p w:rsidR="00FE05CE" w:rsidRDefault="00FE05CE" w:rsidP="00FE05CE">
      <w:pPr>
        <w:spacing w:after="0"/>
        <w:rPr>
          <w:rFonts w:ascii="Times New Roman" w:eastAsia="Calibri" w:hAnsi="Times New Roman" w:cs="Times New Roman"/>
          <w:b/>
          <w:sz w:val="28"/>
          <w:szCs w:val="28"/>
          <w:lang w:val="ru-RU"/>
        </w:rPr>
      </w:pPr>
    </w:p>
    <w:p w:rsidR="00FE05CE" w:rsidRDefault="00FE05CE" w:rsidP="00FE05CE">
      <w:pPr>
        <w:spacing w:after="0"/>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(МБОУ СОШ №5 Г. БРЯНСКА)</w:t>
      </w:r>
    </w:p>
    <w:p w:rsidR="00FE05CE" w:rsidRDefault="00FE05CE" w:rsidP="00FE05CE">
      <w:pPr>
        <w:spacing w:after="0"/>
        <w:rPr>
          <w:rFonts w:ascii="Times New Roman" w:hAnsi="Times New Roman" w:cs="Times New Roman"/>
          <w:sz w:val="28"/>
          <w:szCs w:val="28"/>
          <w:lang w:val="ru-RU"/>
        </w:rPr>
      </w:pPr>
    </w:p>
    <w:p w:rsidR="00FE05CE" w:rsidRDefault="00FE05CE" w:rsidP="00FE05CE">
      <w:pPr>
        <w:spacing w:after="0"/>
        <w:jc w:val="center"/>
        <w:rPr>
          <w:rFonts w:ascii="Times New Roman" w:hAnsi="Times New Roman" w:cs="Times New Roman"/>
          <w:b/>
          <w:i/>
          <w:sz w:val="28"/>
          <w:szCs w:val="28"/>
          <w:lang w:val="ru-RU"/>
        </w:rPr>
      </w:pPr>
      <w:r>
        <w:rPr>
          <w:rFonts w:ascii="Times New Roman" w:hAnsi="Times New Roman" w:cs="Times New Roman"/>
          <w:b/>
          <w:i/>
          <w:sz w:val="28"/>
          <w:szCs w:val="28"/>
          <w:lang w:val="ru-RU"/>
        </w:rPr>
        <w:t>Аннотация к рабочей программе</w:t>
      </w:r>
    </w:p>
    <w:p w:rsidR="00FE05CE" w:rsidRDefault="00FE05CE" w:rsidP="00FE05CE">
      <w:pPr>
        <w:spacing w:after="0"/>
        <w:jc w:val="center"/>
        <w:rPr>
          <w:rFonts w:ascii="Times New Roman" w:hAnsi="Times New Roman" w:cs="Times New Roman"/>
          <w:sz w:val="28"/>
          <w:szCs w:val="28"/>
          <w:lang w:val="ru-RU"/>
        </w:rPr>
      </w:pPr>
      <w:r>
        <w:rPr>
          <w:rFonts w:ascii="Times New Roman" w:hAnsi="Times New Roman" w:cs="Times New Roman"/>
          <w:sz w:val="28"/>
          <w:szCs w:val="28"/>
          <w:lang w:val="ru-RU"/>
        </w:rPr>
        <w:t>учебного предмета «</w:t>
      </w:r>
      <w:r>
        <w:rPr>
          <w:rFonts w:ascii="Times New Roman" w:hAnsi="Times New Roman" w:cs="Times New Roman"/>
          <w:sz w:val="28"/>
          <w:szCs w:val="28"/>
          <w:lang w:val="ru-RU"/>
        </w:rPr>
        <w:t>ХИМИЯ</w:t>
      </w:r>
      <w:r>
        <w:rPr>
          <w:rFonts w:ascii="Times New Roman" w:hAnsi="Times New Roman" w:cs="Times New Roman"/>
          <w:sz w:val="28"/>
          <w:szCs w:val="28"/>
          <w:lang w:val="ru-RU"/>
        </w:rPr>
        <w:t>»</w:t>
      </w:r>
    </w:p>
    <w:p w:rsidR="00FE05CE" w:rsidRDefault="00FE05CE" w:rsidP="00FE05CE">
      <w:pPr>
        <w:jc w:val="both"/>
        <w:rPr>
          <w:rFonts w:ascii="Times New Roman" w:hAnsi="Times New Roman" w:cs="Times New Roman"/>
          <w:sz w:val="28"/>
          <w:szCs w:val="28"/>
          <w:lang w:val="ru-RU"/>
        </w:rPr>
      </w:pPr>
    </w:p>
    <w:p w:rsidR="00FE05CE" w:rsidRDefault="00FE05CE" w:rsidP="00FE05CE">
      <w:pPr>
        <w:jc w:val="both"/>
        <w:rPr>
          <w:rFonts w:ascii="Times New Roman" w:hAnsi="Times New Roman" w:cs="Times New Roman"/>
          <w:sz w:val="28"/>
          <w:szCs w:val="28"/>
          <w:lang w:val="ru-RU"/>
        </w:rPr>
      </w:pPr>
      <w:r>
        <w:rPr>
          <w:rFonts w:ascii="Times New Roman" w:hAnsi="Times New Roman" w:cs="Times New Roman"/>
          <w:sz w:val="28"/>
          <w:szCs w:val="28"/>
          <w:lang w:val="ru-RU"/>
        </w:rPr>
        <w:tab/>
        <w:t>Рабочая программа учебного предмета «Математика» обязательной предметной области «</w:t>
      </w:r>
      <w:r>
        <w:rPr>
          <w:rFonts w:ascii="Times New Roman" w:hAnsi="Times New Roman" w:cs="Times New Roman"/>
          <w:sz w:val="28"/>
          <w:szCs w:val="28"/>
          <w:lang w:val="ru-RU"/>
        </w:rPr>
        <w:t>Естественно-научные предметы</w:t>
      </w:r>
      <w:r>
        <w:rPr>
          <w:rFonts w:ascii="Times New Roman" w:hAnsi="Times New Roman" w:cs="Times New Roman"/>
          <w:sz w:val="28"/>
          <w:szCs w:val="28"/>
          <w:lang w:val="ru-RU"/>
        </w:rPr>
        <w:t xml:space="preserve">» разработана в соответствии с пунктом 31.1 ФГОС </w:t>
      </w:r>
      <w:r>
        <w:rPr>
          <w:rFonts w:ascii="Times New Roman" w:hAnsi="Times New Roman" w:cs="Times New Roman"/>
          <w:sz w:val="28"/>
          <w:szCs w:val="28"/>
          <w:lang w:val="ru-RU"/>
        </w:rPr>
        <w:t>С</w:t>
      </w:r>
      <w:r>
        <w:rPr>
          <w:rFonts w:ascii="Times New Roman" w:hAnsi="Times New Roman" w:cs="Times New Roman"/>
          <w:sz w:val="28"/>
          <w:szCs w:val="28"/>
          <w:lang w:val="ru-RU"/>
        </w:rPr>
        <w:t xml:space="preserve">ОО и реализуется </w:t>
      </w:r>
      <w:r>
        <w:rPr>
          <w:rFonts w:ascii="Times New Roman" w:hAnsi="Times New Roman" w:cs="Times New Roman"/>
          <w:sz w:val="28"/>
          <w:szCs w:val="28"/>
          <w:lang w:val="ru-RU"/>
        </w:rPr>
        <w:t>2</w:t>
      </w:r>
      <w:r>
        <w:rPr>
          <w:rFonts w:ascii="Times New Roman" w:hAnsi="Times New Roman" w:cs="Times New Roman"/>
          <w:sz w:val="28"/>
          <w:szCs w:val="28"/>
          <w:lang w:val="ru-RU"/>
        </w:rPr>
        <w:t xml:space="preserve"> года с </w:t>
      </w:r>
      <w:r>
        <w:rPr>
          <w:rFonts w:ascii="Times New Roman" w:hAnsi="Times New Roman" w:cs="Times New Roman"/>
          <w:sz w:val="28"/>
          <w:szCs w:val="28"/>
          <w:lang w:val="ru-RU"/>
        </w:rPr>
        <w:t>10</w:t>
      </w:r>
      <w:r>
        <w:rPr>
          <w:rFonts w:ascii="Times New Roman" w:hAnsi="Times New Roman" w:cs="Times New Roman"/>
          <w:sz w:val="28"/>
          <w:szCs w:val="28"/>
          <w:lang w:val="ru-RU"/>
        </w:rPr>
        <w:t xml:space="preserve"> по </w:t>
      </w:r>
      <w:r>
        <w:rPr>
          <w:rFonts w:ascii="Times New Roman" w:hAnsi="Times New Roman" w:cs="Times New Roman"/>
          <w:sz w:val="28"/>
          <w:szCs w:val="28"/>
          <w:lang w:val="ru-RU"/>
        </w:rPr>
        <w:t xml:space="preserve">11 </w:t>
      </w:r>
      <w:r>
        <w:rPr>
          <w:rFonts w:ascii="Times New Roman" w:hAnsi="Times New Roman" w:cs="Times New Roman"/>
          <w:sz w:val="28"/>
          <w:szCs w:val="28"/>
          <w:lang w:val="ru-RU"/>
        </w:rPr>
        <w:t>класс</w:t>
      </w:r>
      <w:r>
        <w:rPr>
          <w:rFonts w:ascii="Times New Roman" w:hAnsi="Times New Roman" w:cs="Times New Roman"/>
          <w:sz w:val="28"/>
          <w:szCs w:val="28"/>
          <w:lang w:val="ru-RU"/>
        </w:rPr>
        <w:t>ы</w:t>
      </w:r>
      <w:r>
        <w:rPr>
          <w:rFonts w:ascii="Times New Roman" w:hAnsi="Times New Roman" w:cs="Times New Roman"/>
          <w:sz w:val="28"/>
          <w:szCs w:val="28"/>
          <w:lang w:val="ru-RU"/>
        </w:rPr>
        <w:t>.</w:t>
      </w:r>
    </w:p>
    <w:p w:rsidR="00FE05CE" w:rsidRDefault="00FE05CE" w:rsidP="00FE05CE">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Рабочая программа разработана </w:t>
      </w:r>
      <w:r w:rsidR="00777A78">
        <w:rPr>
          <w:rFonts w:ascii="Times New Roman" w:hAnsi="Times New Roman" w:cs="Times New Roman"/>
          <w:sz w:val="28"/>
          <w:szCs w:val="28"/>
          <w:lang w:val="ru-RU"/>
        </w:rPr>
        <w:t xml:space="preserve">учителем химии </w:t>
      </w:r>
      <w:proofErr w:type="spellStart"/>
      <w:r w:rsidR="00777A78">
        <w:rPr>
          <w:rFonts w:ascii="Times New Roman" w:hAnsi="Times New Roman" w:cs="Times New Roman"/>
          <w:sz w:val="28"/>
          <w:szCs w:val="28"/>
          <w:lang w:val="ru-RU"/>
        </w:rPr>
        <w:t>И.В.Говоровым</w:t>
      </w:r>
      <w:proofErr w:type="spellEnd"/>
      <w:r>
        <w:rPr>
          <w:rFonts w:ascii="Times New Roman" w:hAnsi="Times New Roman" w:cs="Times New Roman"/>
          <w:sz w:val="28"/>
          <w:szCs w:val="28"/>
          <w:lang w:val="ru-RU"/>
        </w:rPr>
        <w:t xml:space="preserve">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w:t>
      </w:r>
    </w:p>
    <w:p w:rsidR="00FE05CE" w:rsidRDefault="00FE05CE" w:rsidP="00FE05CE">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Рабочая программа учебного предмета является </w:t>
      </w:r>
      <w:proofErr w:type="gramStart"/>
      <w:r>
        <w:rPr>
          <w:rFonts w:ascii="Times New Roman" w:hAnsi="Times New Roman" w:cs="Times New Roman"/>
          <w:sz w:val="28"/>
          <w:szCs w:val="28"/>
          <w:lang w:val="ru-RU"/>
        </w:rPr>
        <w:t xml:space="preserve">частью ООП </w:t>
      </w:r>
      <w:r w:rsidR="00777A78">
        <w:rPr>
          <w:rFonts w:ascii="Times New Roman" w:hAnsi="Times New Roman" w:cs="Times New Roman"/>
          <w:sz w:val="28"/>
          <w:szCs w:val="28"/>
          <w:lang w:val="ru-RU"/>
        </w:rPr>
        <w:t>С</w:t>
      </w:r>
      <w:r>
        <w:rPr>
          <w:rFonts w:ascii="Times New Roman" w:hAnsi="Times New Roman" w:cs="Times New Roman"/>
          <w:sz w:val="28"/>
          <w:szCs w:val="28"/>
          <w:lang w:val="ru-RU"/>
        </w:rPr>
        <w:t>ОО</w:t>
      </w:r>
      <w:proofErr w:type="gramEnd"/>
      <w:r>
        <w:rPr>
          <w:rFonts w:ascii="Times New Roman" w:hAnsi="Times New Roman" w:cs="Times New Roman"/>
          <w:sz w:val="28"/>
          <w:szCs w:val="28"/>
          <w:lang w:val="ru-RU"/>
        </w:rPr>
        <w:t xml:space="preserve"> определяющей:</w:t>
      </w:r>
    </w:p>
    <w:p w:rsidR="00FE05CE" w:rsidRDefault="00FE05CE" w:rsidP="00FE05CE">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содержание;</w:t>
      </w:r>
    </w:p>
    <w:p w:rsidR="00FE05CE" w:rsidRDefault="00FE05CE" w:rsidP="00FE05CE">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планируемые результаты (личностные, метапредметные и предметные);</w:t>
      </w:r>
    </w:p>
    <w:p w:rsidR="00FE05CE" w:rsidRDefault="00FE05CE" w:rsidP="00FE05CE">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тематическое планирование с учетом рабочей программы воспитания и возможностью использования ЭОР/ЦОР.</w:t>
      </w:r>
    </w:p>
    <w:p w:rsidR="00FE05CE" w:rsidRDefault="00FE05CE" w:rsidP="00FE05CE">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Рабочая программа обсуждена и принята решением методического объединения и согласована заместителем директора по учебно-воспитательной работе Свиридовой Л.В.</w:t>
      </w:r>
    </w:p>
    <w:p w:rsidR="00FE05CE" w:rsidRDefault="00FE05CE" w:rsidP="00FE05CE">
      <w:pPr>
        <w:spacing w:after="0"/>
        <w:ind w:firstLine="709"/>
        <w:jc w:val="both"/>
        <w:rPr>
          <w:rFonts w:ascii="Times New Roman" w:hAnsi="Times New Roman" w:cs="Times New Roman"/>
          <w:sz w:val="28"/>
          <w:szCs w:val="28"/>
          <w:lang w:val="ru-RU"/>
        </w:rPr>
      </w:pPr>
    </w:p>
    <w:p w:rsidR="00FE05CE" w:rsidRDefault="00FE05CE" w:rsidP="00FE05CE">
      <w:pPr>
        <w:jc w:val="both"/>
        <w:rPr>
          <w:rFonts w:ascii="Times New Roman" w:hAnsi="Times New Roman" w:cs="Times New Roman"/>
          <w:sz w:val="28"/>
          <w:szCs w:val="28"/>
          <w:lang w:val="ru-RU"/>
        </w:rPr>
      </w:pPr>
      <w:r>
        <w:rPr>
          <w:rFonts w:ascii="Times New Roman" w:hAnsi="Times New Roman" w:cs="Times New Roman"/>
          <w:sz w:val="28"/>
          <w:szCs w:val="28"/>
          <w:lang w:val="ru-RU"/>
        </w:rPr>
        <w:t>Дата: 30.08.2023</w:t>
      </w:r>
    </w:p>
    <w:p w:rsidR="00FE05CE" w:rsidRDefault="00FE05CE" w:rsidP="00FE05CE">
      <w:pPr>
        <w:spacing w:after="0" w:line="408" w:lineRule="auto"/>
        <w:ind w:left="120"/>
        <w:jc w:val="center"/>
        <w:rPr>
          <w:rFonts w:ascii="Times New Roman" w:hAnsi="Times New Roman"/>
          <w:b/>
          <w:color w:val="000000"/>
          <w:sz w:val="28"/>
          <w:lang w:val="ru-RU"/>
        </w:rPr>
      </w:pPr>
    </w:p>
    <w:p w:rsidR="00FE05CE" w:rsidRDefault="00FE05CE" w:rsidP="00FE05CE">
      <w:pPr>
        <w:spacing w:after="0" w:line="408" w:lineRule="auto"/>
        <w:rPr>
          <w:rFonts w:ascii="Times New Roman" w:hAnsi="Times New Roman"/>
          <w:b/>
          <w:color w:val="000000"/>
          <w:sz w:val="28"/>
          <w:lang w:val="ru-RU"/>
        </w:rPr>
      </w:pPr>
    </w:p>
    <w:p w:rsidR="00FE05CE" w:rsidRDefault="00FE05CE" w:rsidP="00FE05CE">
      <w:pPr>
        <w:spacing w:after="0"/>
        <w:ind w:left="120"/>
        <w:rPr>
          <w:lang w:val="ru-RU"/>
        </w:rPr>
      </w:pPr>
    </w:p>
    <w:p w:rsidR="00FE05CE" w:rsidRDefault="00FE05CE" w:rsidP="00FE05CE">
      <w:pPr>
        <w:spacing w:after="0"/>
        <w:jc w:val="center"/>
        <w:rPr>
          <w:rFonts w:ascii="Times New Roman" w:eastAsia="Calibri" w:hAnsi="Times New Roman" w:cs="Times New Roman"/>
          <w:b/>
          <w:sz w:val="28"/>
          <w:szCs w:val="28"/>
          <w:lang w:val="ru-RU"/>
        </w:rPr>
      </w:pPr>
    </w:p>
    <w:p w:rsidR="00FE05CE" w:rsidRDefault="00FE05CE" w:rsidP="00FE05CE">
      <w:pPr>
        <w:spacing w:after="0"/>
        <w:jc w:val="center"/>
        <w:rPr>
          <w:rFonts w:ascii="Times New Roman" w:eastAsia="Calibri" w:hAnsi="Times New Roman" w:cs="Times New Roman"/>
          <w:b/>
          <w:sz w:val="28"/>
          <w:szCs w:val="28"/>
          <w:lang w:val="ru-RU"/>
        </w:rPr>
      </w:pPr>
    </w:p>
    <w:p w:rsidR="00FE05CE" w:rsidRDefault="00FE05CE" w:rsidP="00FE05CE">
      <w:pPr>
        <w:spacing w:after="0"/>
        <w:jc w:val="center"/>
        <w:rPr>
          <w:rFonts w:ascii="Times New Roman" w:eastAsia="Calibri" w:hAnsi="Times New Roman" w:cs="Times New Roman"/>
          <w:b/>
          <w:sz w:val="28"/>
          <w:szCs w:val="28"/>
          <w:lang w:val="ru-RU"/>
        </w:rPr>
      </w:pPr>
    </w:p>
    <w:p w:rsidR="00FE05CE" w:rsidRDefault="00FE05CE" w:rsidP="00FE05CE">
      <w:pPr>
        <w:spacing w:after="0"/>
        <w:jc w:val="center"/>
        <w:rPr>
          <w:rFonts w:ascii="Times New Roman" w:eastAsia="Calibri" w:hAnsi="Times New Roman" w:cs="Times New Roman"/>
          <w:b/>
          <w:sz w:val="28"/>
          <w:szCs w:val="28"/>
          <w:lang w:val="ru-RU"/>
        </w:rPr>
      </w:pPr>
    </w:p>
    <w:p w:rsidR="00FE05CE" w:rsidRDefault="00FE05CE" w:rsidP="00FE05CE">
      <w:pPr>
        <w:spacing w:after="0"/>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МУНИЦИПАЛЬНОЕ БЮДЖЕТНОЕ ОБЩЕОБРАЗОВАТЕЛЬНОЕ УЧРЕЖДЕНИЕ</w:t>
      </w:r>
    </w:p>
    <w:p w:rsidR="00FE05CE" w:rsidRDefault="00FE05CE" w:rsidP="00FE05CE">
      <w:pPr>
        <w:spacing w:after="0"/>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«СРЕДНЯЯ ОБЩЕОБРАЗОВАТЕЛЬНАЯ ШКОЛА №5                                           ИМ. К.И. ПУШНОВОЙ» Г. БРЯНСКА</w:t>
      </w:r>
    </w:p>
    <w:p w:rsidR="00FE05CE" w:rsidRDefault="00FE05CE" w:rsidP="00FE05CE">
      <w:pPr>
        <w:spacing w:after="0"/>
        <w:ind w:left="120"/>
        <w:rPr>
          <w:lang w:val="ru-RU"/>
        </w:rPr>
      </w:pPr>
    </w:p>
    <w:p w:rsidR="00FE05CE" w:rsidRDefault="00FE05CE" w:rsidP="00FE05CE">
      <w:pPr>
        <w:spacing w:after="0"/>
        <w:ind w:left="120"/>
        <w:rPr>
          <w:rFonts w:ascii="Times New Roman" w:hAnsi="Times New Roman" w:cs="Times New Roman"/>
          <w:sz w:val="28"/>
          <w:szCs w:val="28"/>
          <w:lang w:val="ru-RU"/>
        </w:rPr>
      </w:pPr>
      <w:r>
        <w:rPr>
          <w:rFonts w:ascii="Times New Roman" w:hAnsi="Times New Roman" w:cs="Times New Roman"/>
          <w:sz w:val="28"/>
          <w:szCs w:val="28"/>
          <w:lang w:val="ru-RU"/>
        </w:rPr>
        <w:t xml:space="preserve">Выписка из основной образовательной программы </w:t>
      </w:r>
      <w:r w:rsidR="00F271B9">
        <w:rPr>
          <w:rFonts w:ascii="Times New Roman" w:hAnsi="Times New Roman" w:cs="Times New Roman"/>
          <w:sz w:val="28"/>
          <w:szCs w:val="28"/>
          <w:lang w:val="ru-RU"/>
        </w:rPr>
        <w:t>средне</w:t>
      </w:r>
      <w:r>
        <w:rPr>
          <w:rFonts w:ascii="Times New Roman" w:hAnsi="Times New Roman" w:cs="Times New Roman"/>
          <w:sz w:val="28"/>
          <w:szCs w:val="28"/>
          <w:lang w:val="ru-RU"/>
        </w:rPr>
        <w:t>го общего образования</w:t>
      </w:r>
    </w:p>
    <w:p w:rsidR="00FE05CE" w:rsidRDefault="00FE05CE" w:rsidP="00FE05CE">
      <w:pPr>
        <w:spacing w:after="0"/>
        <w:ind w:left="120"/>
        <w:rPr>
          <w:lang w:val="ru-RU"/>
        </w:rPr>
      </w:pPr>
    </w:p>
    <w:tbl>
      <w:tblPr>
        <w:tblW w:w="0" w:type="auto"/>
        <w:tblLook w:val="04A0" w:firstRow="1" w:lastRow="0" w:firstColumn="1" w:lastColumn="0" w:noHBand="0" w:noVBand="1"/>
      </w:tblPr>
      <w:tblGrid>
        <w:gridCol w:w="248"/>
        <w:gridCol w:w="5880"/>
        <w:gridCol w:w="3114"/>
      </w:tblGrid>
      <w:tr w:rsidR="00FE05CE" w:rsidTr="00FE05CE">
        <w:tc>
          <w:tcPr>
            <w:tcW w:w="250" w:type="dxa"/>
          </w:tcPr>
          <w:p w:rsidR="00FE05CE" w:rsidRDefault="00FE05CE">
            <w:pPr>
              <w:autoSpaceDE w:val="0"/>
              <w:autoSpaceDN w:val="0"/>
              <w:spacing w:after="0" w:line="240" w:lineRule="auto"/>
              <w:rPr>
                <w:rFonts w:ascii="Times New Roman" w:eastAsia="Times New Roman" w:hAnsi="Times New Roman"/>
                <w:color w:val="000000"/>
                <w:sz w:val="24"/>
                <w:szCs w:val="24"/>
                <w:lang w:val="ru-RU"/>
              </w:rPr>
            </w:pPr>
          </w:p>
        </w:tc>
        <w:tc>
          <w:tcPr>
            <w:tcW w:w="6095" w:type="dxa"/>
            <w:hideMark/>
          </w:tcPr>
          <w:p w:rsidR="00FE05CE" w:rsidRDefault="00FE05CE">
            <w:pPr>
              <w:autoSpaceDE w:val="0"/>
              <w:autoSpaceDN w:val="0"/>
              <w:spacing w:after="120"/>
              <w:ind w:left="-558" w:firstLine="567"/>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FE05CE" w:rsidRDefault="00FE05C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Методическое объединение</w:t>
            </w:r>
          </w:p>
          <w:p w:rsidR="00FE05CE" w:rsidRDefault="00FE05C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учителей начальных классов</w:t>
            </w:r>
          </w:p>
          <w:p w:rsidR="00FE05CE" w:rsidRDefault="00FE05C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№1 от 29.08.2023</w:t>
            </w:r>
          </w:p>
          <w:p w:rsidR="00FE05CE" w:rsidRDefault="00FE05C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E05CE" w:rsidRDefault="00FE05C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Свиридова Л.В.</w:t>
            </w:r>
          </w:p>
          <w:p w:rsidR="00FE05CE" w:rsidRDefault="00FE05C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 августа   2023 г.</w:t>
            </w:r>
          </w:p>
        </w:tc>
        <w:tc>
          <w:tcPr>
            <w:tcW w:w="3115" w:type="dxa"/>
          </w:tcPr>
          <w:p w:rsidR="00FE05CE" w:rsidRDefault="00FE05C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FE05CE" w:rsidRDefault="00FE05C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FE05CE" w:rsidRDefault="00FE05CE">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Л.В.Свиридова</w:t>
            </w:r>
            <w:proofErr w:type="spellEnd"/>
          </w:p>
          <w:p w:rsidR="00FE05CE" w:rsidRDefault="00FE05C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E05CE" w:rsidRDefault="00FE05CE">
            <w:pPr>
              <w:autoSpaceDE w:val="0"/>
              <w:autoSpaceDN w:val="0"/>
              <w:spacing w:after="0" w:line="240" w:lineRule="auto"/>
              <w:jc w:val="right"/>
              <w:rPr>
                <w:rFonts w:ascii="Times New Roman" w:eastAsia="Times New Roman" w:hAnsi="Times New Roman"/>
                <w:color w:val="000000"/>
                <w:sz w:val="24"/>
                <w:szCs w:val="24"/>
                <w:lang w:val="ru-RU"/>
              </w:rPr>
            </w:pPr>
          </w:p>
          <w:p w:rsidR="00FE05CE" w:rsidRDefault="00FE05C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31 августа   2023 г.</w:t>
            </w:r>
          </w:p>
          <w:p w:rsidR="00FE05CE" w:rsidRDefault="00FE05CE">
            <w:pPr>
              <w:autoSpaceDE w:val="0"/>
              <w:autoSpaceDN w:val="0"/>
              <w:spacing w:after="120" w:line="240" w:lineRule="auto"/>
              <w:jc w:val="both"/>
              <w:rPr>
                <w:rFonts w:ascii="Times New Roman" w:eastAsia="Times New Roman" w:hAnsi="Times New Roman"/>
                <w:color w:val="000000"/>
                <w:sz w:val="24"/>
                <w:szCs w:val="24"/>
                <w:lang w:val="ru-RU"/>
              </w:rPr>
            </w:pPr>
          </w:p>
        </w:tc>
      </w:tr>
    </w:tbl>
    <w:p w:rsidR="00FE05CE" w:rsidRDefault="00FE05CE" w:rsidP="00FE05CE">
      <w:pPr>
        <w:spacing w:after="0"/>
        <w:ind w:left="120"/>
        <w:rPr>
          <w:lang w:val="ru-RU"/>
        </w:rPr>
      </w:pPr>
    </w:p>
    <w:p w:rsidR="00FE05CE" w:rsidRDefault="00FE05CE" w:rsidP="00FE05CE">
      <w:pPr>
        <w:spacing w:after="0"/>
        <w:ind w:left="120"/>
        <w:rPr>
          <w:lang w:val="ru-RU"/>
        </w:rPr>
      </w:pPr>
      <w:r>
        <w:rPr>
          <w:rFonts w:ascii="Times New Roman" w:hAnsi="Times New Roman"/>
          <w:color w:val="000000"/>
          <w:sz w:val="28"/>
          <w:lang w:val="ru-RU"/>
        </w:rPr>
        <w:t>‌</w:t>
      </w:r>
    </w:p>
    <w:p w:rsidR="00FE05CE" w:rsidRDefault="00FE05CE" w:rsidP="00FE05CE">
      <w:pPr>
        <w:spacing w:after="0"/>
        <w:ind w:left="120"/>
        <w:rPr>
          <w:lang w:val="ru-RU"/>
        </w:rPr>
      </w:pPr>
    </w:p>
    <w:p w:rsidR="00FE05CE" w:rsidRDefault="00FE05CE" w:rsidP="00FE05CE">
      <w:pPr>
        <w:spacing w:after="0"/>
        <w:ind w:left="120"/>
        <w:rPr>
          <w:lang w:val="ru-RU"/>
        </w:rPr>
      </w:pPr>
    </w:p>
    <w:p w:rsidR="00FE05CE" w:rsidRDefault="00FE05CE" w:rsidP="00FE05CE">
      <w:pPr>
        <w:spacing w:after="0"/>
        <w:ind w:left="120"/>
        <w:rPr>
          <w:lang w:val="ru-RU"/>
        </w:rPr>
      </w:pPr>
    </w:p>
    <w:p w:rsidR="00FE05CE" w:rsidRDefault="00FE05CE" w:rsidP="00FE05CE">
      <w:pPr>
        <w:spacing w:after="0" w:line="408" w:lineRule="auto"/>
        <w:ind w:left="120"/>
        <w:jc w:val="center"/>
        <w:rPr>
          <w:lang w:val="ru-RU"/>
        </w:rPr>
      </w:pPr>
      <w:r>
        <w:rPr>
          <w:rFonts w:ascii="Times New Roman" w:hAnsi="Times New Roman"/>
          <w:b/>
          <w:color w:val="000000"/>
          <w:sz w:val="28"/>
          <w:lang w:val="ru-RU"/>
        </w:rPr>
        <w:t>РАБОЧАЯ ПРОГРАММА</w:t>
      </w:r>
    </w:p>
    <w:p w:rsidR="00FE05CE" w:rsidRDefault="00FE05CE" w:rsidP="00FE05CE">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521663)</w:t>
      </w:r>
    </w:p>
    <w:p w:rsidR="00FE05CE" w:rsidRDefault="00FE05CE" w:rsidP="00FE05CE">
      <w:pPr>
        <w:spacing w:after="0"/>
        <w:ind w:left="120"/>
        <w:jc w:val="center"/>
        <w:rPr>
          <w:lang w:val="ru-RU"/>
        </w:rPr>
      </w:pPr>
    </w:p>
    <w:p w:rsidR="00FE05CE" w:rsidRDefault="00FE05CE" w:rsidP="00FE05CE">
      <w:pPr>
        <w:spacing w:after="0" w:line="408" w:lineRule="auto"/>
        <w:ind w:left="120"/>
        <w:jc w:val="center"/>
        <w:rPr>
          <w:lang w:val="ru-RU"/>
        </w:rPr>
      </w:pPr>
      <w:r>
        <w:rPr>
          <w:rFonts w:ascii="Times New Roman" w:hAnsi="Times New Roman"/>
          <w:b/>
          <w:color w:val="000000"/>
          <w:sz w:val="28"/>
          <w:lang w:val="ru-RU"/>
        </w:rPr>
        <w:t>учебного предмета «</w:t>
      </w:r>
      <w:r w:rsidR="00F271B9">
        <w:rPr>
          <w:rFonts w:ascii="Times New Roman" w:hAnsi="Times New Roman"/>
          <w:b/>
          <w:color w:val="000000"/>
          <w:sz w:val="28"/>
          <w:lang w:val="ru-RU"/>
        </w:rPr>
        <w:t>Химия</w:t>
      </w:r>
      <w:r>
        <w:rPr>
          <w:rFonts w:ascii="Times New Roman" w:hAnsi="Times New Roman"/>
          <w:b/>
          <w:color w:val="000000"/>
          <w:sz w:val="28"/>
          <w:lang w:val="ru-RU"/>
        </w:rPr>
        <w:t>»</w:t>
      </w:r>
    </w:p>
    <w:p w:rsidR="00FE05CE" w:rsidRDefault="00FE05CE" w:rsidP="00FE05CE">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для </w:t>
      </w:r>
      <w:r w:rsidR="00F271B9">
        <w:rPr>
          <w:rFonts w:ascii="Times New Roman" w:hAnsi="Times New Roman"/>
          <w:color w:val="000000"/>
          <w:sz w:val="28"/>
          <w:lang w:val="ru-RU"/>
        </w:rPr>
        <w:t>среднего</w:t>
      </w:r>
      <w:r>
        <w:rPr>
          <w:rFonts w:ascii="Times New Roman" w:hAnsi="Times New Roman"/>
          <w:color w:val="000000"/>
          <w:sz w:val="28"/>
          <w:lang w:val="ru-RU"/>
        </w:rPr>
        <w:t xml:space="preserve"> общего образования</w:t>
      </w:r>
    </w:p>
    <w:p w:rsidR="00FE05CE" w:rsidRDefault="00FE05CE" w:rsidP="00FE05CE">
      <w:pPr>
        <w:spacing w:after="0" w:line="408" w:lineRule="auto"/>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Срок освоения </w:t>
      </w:r>
      <w:r w:rsidR="00F271B9">
        <w:rPr>
          <w:rFonts w:ascii="Times New Roman" w:hAnsi="Times New Roman" w:cs="Times New Roman"/>
          <w:sz w:val="28"/>
          <w:szCs w:val="28"/>
          <w:lang w:val="ru-RU"/>
        </w:rPr>
        <w:t>2</w:t>
      </w:r>
      <w:r>
        <w:rPr>
          <w:rFonts w:ascii="Times New Roman" w:hAnsi="Times New Roman" w:cs="Times New Roman"/>
          <w:sz w:val="28"/>
          <w:szCs w:val="28"/>
          <w:lang w:val="ru-RU"/>
        </w:rPr>
        <w:t xml:space="preserve"> года (1</w:t>
      </w:r>
      <w:r w:rsidR="00F271B9">
        <w:rPr>
          <w:rFonts w:ascii="Times New Roman" w:hAnsi="Times New Roman" w:cs="Times New Roman"/>
          <w:sz w:val="28"/>
          <w:szCs w:val="28"/>
          <w:lang w:val="ru-RU"/>
        </w:rPr>
        <w:t>0</w:t>
      </w:r>
      <w:r>
        <w:rPr>
          <w:rFonts w:ascii="Times New Roman" w:hAnsi="Times New Roman" w:cs="Times New Roman"/>
          <w:sz w:val="28"/>
          <w:szCs w:val="28"/>
          <w:lang w:val="ru-RU"/>
        </w:rPr>
        <w:t xml:space="preserve"> – </w:t>
      </w:r>
      <w:r w:rsidR="00F271B9">
        <w:rPr>
          <w:rFonts w:ascii="Times New Roman" w:hAnsi="Times New Roman" w:cs="Times New Roman"/>
          <w:sz w:val="28"/>
          <w:szCs w:val="28"/>
          <w:lang w:val="ru-RU"/>
        </w:rPr>
        <w:t>11</w:t>
      </w:r>
      <w:r>
        <w:rPr>
          <w:rFonts w:ascii="Times New Roman" w:hAnsi="Times New Roman" w:cs="Times New Roman"/>
          <w:sz w:val="28"/>
          <w:szCs w:val="28"/>
          <w:lang w:val="ru-RU"/>
        </w:rPr>
        <w:t xml:space="preserve"> класс</w:t>
      </w:r>
      <w:r w:rsidR="00F271B9">
        <w:rPr>
          <w:rFonts w:ascii="Times New Roman" w:hAnsi="Times New Roman" w:cs="Times New Roman"/>
          <w:sz w:val="28"/>
          <w:szCs w:val="28"/>
          <w:lang w:val="ru-RU"/>
        </w:rPr>
        <w:t>ы</w:t>
      </w:r>
      <w:r>
        <w:rPr>
          <w:rFonts w:ascii="Times New Roman" w:hAnsi="Times New Roman" w:cs="Times New Roman"/>
          <w:sz w:val="28"/>
          <w:szCs w:val="28"/>
          <w:lang w:val="ru-RU"/>
        </w:rPr>
        <w:t>)</w:t>
      </w:r>
    </w:p>
    <w:p w:rsidR="00FE05CE" w:rsidRDefault="00FE05CE" w:rsidP="00FE05CE">
      <w:pPr>
        <w:spacing w:after="0" w:line="408" w:lineRule="auto"/>
        <w:ind w:left="120"/>
        <w:jc w:val="center"/>
        <w:rPr>
          <w:rFonts w:ascii="Times New Roman" w:hAnsi="Times New Roman" w:cs="Times New Roman"/>
          <w:sz w:val="28"/>
          <w:szCs w:val="28"/>
          <w:lang w:val="ru-RU"/>
        </w:rPr>
      </w:pPr>
    </w:p>
    <w:p w:rsidR="00FE05CE" w:rsidRDefault="00FE05CE" w:rsidP="00FE05CE">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Составител</w:t>
      </w:r>
      <w:r w:rsidR="00F271B9">
        <w:rPr>
          <w:rFonts w:ascii="Times New Roman" w:hAnsi="Times New Roman" w:cs="Times New Roman"/>
          <w:sz w:val="28"/>
          <w:szCs w:val="28"/>
          <w:lang w:val="ru-RU"/>
        </w:rPr>
        <w:t>ь</w:t>
      </w:r>
      <w:r>
        <w:rPr>
          <w:rFonts w:ascii="Times New Roman" w:hAnsi="Times New Roman" w:cs="Times New Roman"/>
          <w:sz w:val="28"/>
          <w:szCs w:val="28"/>
          <w:lang w:val="ru-RU"/>
        </w:rPr>
        <w:t>:</w:t>
      </w:r>
    </w:p>
    <w:p w:rsidR="00FE05CE" w:rsidRDefault="00F271B9" w:rsidP="00F271B9">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у</w:t>
      </w:r>
      <w:r w:rsidR="00FE05CE">
        <w:rPr>
          <w:rFonts w:ascii="Times New Roman" w:hAnsi="Times New Roman" w:cs="Times New Roman"/>
          <w:sz w:val="28"/>
          <w:szCs w:val="28"/>
          <w:lang w:val="ru-RU"/>
        </w:rPr>
        <w:t>чител</w:t>
      </w:r>
      <w:r>
        <w:rPr>
          <w:rFonts w:ascii="Times New Roman" w:hAnsi="Times New Roman" w:cs="Times New Roman"/>
          <w:sz w:val="28"/>
          <w:szCs w:val="28"/>
          <w:lang w:val="ru-RU"/>
        </w:rPr>
        <w:t>ь</w:t>
      </w:r>
      <w:r w:rsidR="00FE05CE">
        <w:rPr>
          <w:rFonts w:ascii="Times New Roman" w:hAnsi="Times New Roman" w:cs="Times New Roman"/>
          <w:sz w:val="28"/>
          <w:szCs w:val="28"/>
          <w:lang w:val="ru-RU"/>
        </w:rPr>
        <w:t xml:space="preserve"> </w:t>
      </w:r>
      <w:r>
        <w:rPr>
          <w:rFonts w:ascii="Times New Roman" w:hAnsi="Times New Roman" w:cs="Times New Roman"/>
          <w:sz w:val="28"/>
          <w:szCs w:val="28"/>
          <w:lang w:val="ru-RU"/>
        </w:rPr>
        <w:t>химии</w:t>
      </w:r>
    </w:p>
    <w:p w:rsidR="00F271B9" w:rsidRDefault="00F271B9" w:rsidP="00F271B9">
      <w:pPr>
        <w:spacing w:after="0" w:line="408" w:lineRule="auto"/>
        <w:ind w:left="120"/>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И.В.Говоров</w:t>
      </w:r>
      <w:proofErr w:type="spellEnd"/>
    </w:p>
    <w:p w:rsidR="00FE05CE" w:rsidRDefault="00FE05CE" w:rsidP="00FE05CE">
      <w:pPr>
        <w:spacing w:after="0"/>
        <w:ind w:left="120"/>
        <w:jc w:val="center"/>
        <w:rPr>
          <w:lang w:val="ru-RU"/>
        </w:rPr>
      </w:pPr>
    </w:p>
    <w:p w:rsidR="00FE05CE" w:rsidRDefault="00FE05CE" w:rsidP="00FE05CE">
      <w:pPr>
        <w:spacing w:after="0"/>
        <w:jc w:val="center"/>
        <w:rPr>
          <w:lang w:val="ru-RU"/>
        </w:rPr>
      </w:pPr>
      <w:bookmarkStart w:id="2" w:name="6efb4b3f-b311-4243-8bdc-9c68fbe3f27d"/>
      <w:proofErr w:type="spellStart"/>
      <w:proofErr w:type="gramStart"/>
      <w:r>
        <w:rPr>
          <w:rFonts w:ascii="Times New Roman" w:hAnsi="Times New Roman"/>
          <w:b/>
          <w:color w:val="000000"/>
          <w:sz w:val="28"/>
          <w:lang w:val="ru-RU"/>
        </w:rPr>
        <w:t>г.Брянск</w:t>
      </w:r>
      <w:bookmarkEnd w:id="2"/>
      <w:proofErr w:type="spellEnd"/>
      <w:r>
        <w:rPr>
          <w:rFonts w:ascii="Times New Roman" w:hAnsi="Times New Roman"/>
          <w:b/>
          <w:color w:val="000000"/>
          <w:sz w:val="28"/>
          <w:lang w:val="ru-RU"/>
        </w:rPr>
        <w:t>‌</w:t>
      </w:r>
      <w:proofErr w:type="gramEnd"/>
      <w:r>
        <w:rPr>
          <w:rFonts w:ascii="Times New Roman" w:hAnsi="Times New Roman"/>
          <w:b/>
          <w:color w:val="000000"/>
          <w:sz w:val="28"/>
          <w:lang w:val="ru-RU"/>
        </w:rPr>
        <w:t xml:space="preserve"> </w:t>
      </w:r>
      <w:bookmarkStart w:id="3" w:name="f1911595-c9b0-48c8-8fd6-d0b6f2c1f773"/>
      <w:r>
        <w:rPr>
          <w:rFonts w:ascii="Times New Roman" w:hAnsi="Times New Roman"/>
          <w:b/>
          <w:color w:val="000000"/>
          <w:sz w:val="28"/>
          <w:lang w:val="ru-RU"/>
        </w:rPr>
        <w:t>2023</w:t>
      </w:r>
      <w:bookmarkEnd w:id="3"/>
      <w:r>
        <w:rPr>
          <w:rFonts w:ascii="Times New Roman" w:hAnsi="Times New Roman"/>
          <w:b/>
          <w:color w:val="000000"/>
          <w:sz w:val="28"/>
          <w:lang w:val="ru-RU"/>
        </w:rPr>
        <w:t>‌</w:t>
      </w:r>
      <w:r>
        <w:rPr>
          <w:rFonts w:ascii="Times New Roman" w:hAnsi="Times New Roman"/>
          <w:color w:val="000000"/>
          <w:sz w:val="28"/>
          <w:lang w:val="ru-RU"/>
        </w:rPr>
        <w:t>​</w:t>
      </w:r>
    </w:p>
    <w:p w:rsidR="00536055" w:rsidRPr="009C68E3" w:rsidRDefault="00536055">
      <w:pPr>
        <w:rPr>
          <w:lang w:val="ru-RU"/>
        </w:rPr>
        <w:sectPr w:rsidR="00536055" w:rsidRPr="009C68E3" w:rsidSect="00F271B9">
          <w:pgSz w:w="11906" w:h="16383"/>
          <w:pgMar w:top="0" w:right="1440" w:bottom="1440" w:left="1440" w:header="720" w:footer="720" w:gutter="0"/>
          <w:cols w:space="720"/>
        </w:sectPr>
      </w:pPr>
    </w:p>
    <w:p w:rsidR="00536055" w:rsidRPr="009C68E3" w:rsidRDefault="009C68E3">
      <w:pPr>
        <w:spacing w:after="0"/>
        <w:ind w:firstLine="600"/>
        <w:rPr>
          <w:lang w:val="ru-RU"/>
        </w:rPr>
      </w:pPr>
      <w:bookmarkStart w:id="4" w:name="_Toc118729915"/>
      <w:bookmarkStart w:id="5" w:name="block-2455104"/>
      <w:bookmarkEnd w:id="0"/>
      <w:bookmarkEnd w:id="4"/>
      <w:r w:rsidRPr="009C68E3">
        <w:rPr>
          <w:rFonts w:ascii="Times New Roman" w:hAnsi="Times New Roman"/>
          <w:b/>
          <w:color w:val="000000"/>
          <w:sz w:val="28"/>
          <w:lang w:val="ru-RU"/>
        </w:rPr>
        <w:lastRenderedPageBreak/>
        <w:t>ПОЯСНИТЕЛЬНАЯ ЗАПИСКА</w:t>
      </w:r>
    </w:p>
    <w:p w:rsidR="00536055" w:rsidRPr="009C68E3" w:rsidRDefault="009C68E3">
      <w:pPr>
        <w:spacing w:after="0"/>
        <w:ind w:firstLine="600"/>
        <w:jc w:val="both"/>
        <w:rPr>
          <w:lang w:val="ru-RU"/>
        </w:rPr>
      </w:pPr>
      <w:r w:rsidRPr="009C68E3">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w:t>
      </w:r>
      <w:r w:rsidRPr="009C68E3">
        <w:rPr>
          <w:rFonts w:ascii="Times New Roman" w:hAnsi="Times New Roman"/>
          <w:color w:val="000000"/>
          <w:sz w:val="28"/>
          <w:lang w:val="ru-RU"/>
        </w:rPr>
        <w:lastRenderedPageBreak/>
        <w:t>окружающего мира, осознания взаимосвязи между строением веществ, их свойствами и возможными областями применения.</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w:t>
      </w:r>
      <w:r w:rsidRPr="009C68E3">
        <w:rPr>
          <w:rFonts w:ascii="Times New Roman" w:hAnsi="Times New Roman"/>
          <w:color w:val="000000"/>
          <w:sz w:val="28"/>
          <w:lang w:val="ru-RU"/>
        </w:rPr>
        <w:lastRenderedPageBreak/>
        <w:t xml:space="preserve">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w:t>
      </w:r>
      <w:r w:rsidRPr="009C68E3">
        <w:rPr>
          <w:rFonts w:ascii="Times New Roman" w:hAnsi="Times New Roman"/>
          <w:color w:val="000000"/>
          <w:sz w:val="28"/>
          <w:lang w:val="ru-RU"/>
        </w:rPr>
        <w:lastRenderedPageBreak/>
        <w:t>подход к определению целей изучения предмета является вполне оправданным.</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sidRPr="009C68E3">
        <w:rPr>
          <w:rFonts w:ascii="Calibri" w:hAnsi="Calibri"/>
          <w:color w:val="000000"/>
          <w:sz w:val="28"/>
          <w:lang w:val="ru-RU"/>
        </w:rPr>
        <w:t>–</w:t>
      </w:r>
      <w:r w:rsidRPr="009C68E3">
        <w:rPr>
          <w:rFonts w:ascii="Times New Roman" w:hAnsi="Times New Roman"/>
          <w:color w:val="000000"/>
          <w:sz w:val="28"/>
          <w:lang w:val="ru-RU"/>
        </w:rPr>
        <w:t xml:space="preserve">11 </w:t>
      </w:r>
      <w:proofErr w:type="spellStart"/>
      <w:r w:rsidRPr="009C68E3">
        <w:rPr>
          <w:rFonts w:ascii="Times New Roman" w:hAnsi="Times New Roman"/>
          <w:color w:val="000000"/>
          <w:sz w:val="28"/>
          <w:lang w:val="ru-RU"/>
        </w:rPr>
        <w:t>кл</w:t>
      </w:r>
      <w:proofErr w:type="spellEnd"/>
      <w:r w:rsidRPr="009C68E3">
        <w:rPr>
          <w:rFonts w:ascii="Times New Roman" w:hAnsi="Times New Roman"/>
          <w:color w:val="000000"/>
          <w:sz w:val="28"/>
          <w:lang w:val="ru-RU"/>
        </w:rPr>
        <w:t>.) являются:</w:t>
      </w:r>
    </w:p>
    <w:p w:rsidR="00536055" w:rsidRPr="009C68E3" w:rsidRDefault="009C68E3">
      <w:pPr>
        <w:numPr>
          <w:ilvl w:val="0"/>
          <w:numId w:val="1"/>
        </w:numPr>
        <w:spacing w:after="0" w:line="264" w:lineRule="auto"/>
        <w:jc w:val="both"/>
        <w:rPr>
          <w:lang w:val="ru-RU"/>
        </w:rPr>
      </w:pPr>
      <w:r w:rsidRPr="009C68E3">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536055" w:rsidRPr="009C68E3" w:rsidRDefault="009C68E3">
      <w:pPr>
        <w:numPr>
          <w:ilvl w:val="0"/>
          <w:numId w:val="1"/>
        </w:numPr>
        <w:spacing w:after="0" w:line="264" w:lineRule="auto"/>
        <w:jc w:val="both"/>
        <w:rPr>
          <w:lang w:val="ru-RU"/>
        </w:rPr>
      </w:pPr>
      <w:r w:rsidRPr="009C68E3">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536055" w:rsidRPr="009C68E3" w:rsidRDefault="009C68E3">
      <w:pPr>
        <w:numPr>
          <w:ilvl w:val="0"/>
          <w:numId w:val="1"/>
        </w:numPr>
        <w:spacing w:after="0" w:line="264" w:lineRule="auto"/>
        <w:jc w:val="both"/>
        <w:rPr>
          <w:lang w:val="ru-RU"/>
        </w:rPr>
      </w:pPr>
      <w:r w:rsidRPr="009C68E3">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536055" w:rsidRPr="009C68E3" w:rsidRDefault="00536055">
      <w:pPr>
        <w:rPr>
          <w:lang w:val="ru-RU"/>
        </w:rPr>
        <w:sectPr w:rsidR="00536055" w:rsidRPr="009C68E3" w:rsidSect="00F271B9">
          <w:pgSz w:w="11906" w:h="16383"/>
          <w:pgMar w:top="426" w:right="1440" w:bottom="1440" w:left="1440" w:header="720" w:footer="720" w:gutter="0"/>
          <w:cols w:space="720"/>
        </w:sectPr>
      </w:pPr>
    </w:p>
    <w:p w:rsidR="00536055" w:rsidRPr="009C68E3" w:rsidRDefault="009C68E3">
      <w:pPr>
        <w:spacing w:after="0" w:line="264" w:lineRule="auto"/>
        <w:ind w:left="120"/>
        <w:jc w:val="both"/>
        <w:rPr>
          <w:lang w:val="ru-RU"/>
        </w:rPr>
      </w:pPr>
      <w:bookmarkStart w:id="6" w:name="block-2455105"/>
      <w:bookmarkEnd w:id="5"/>
      <w:r w:rsidRPr="009C68E3">
        <w:rPr>
          <w:rFonts w:ascii="Times New Roman" w:hAnsi="Times New Roman"/>
          <w:color w:val="000000"/>
          <w:sz w:val="28"/>
          <w:lang w:val="ru-RU"/>
        </w:rPr>
        <w:lastRenderedPageBreak/>
        <w:t>​</w:t>
      </w:r>
      <w:r w:rsidRPr="009C68E3">
        <w:rPr>
          <w:rFonts w:ascii="Times New Roman" w:hAnsi="Times New Roman"/>
          <w:b/>
          <w:color w:val="000000"/>
          <w:sz w:val="28"/>
          <w:lang w:val="ru-RU"/>
        </w:rPr>
        <w:t>СОДЕРЖАНИЕ ОБУЧЕНИЯ</w:t>
      </w:r>
    </w:p>
    <w:p w:rsidR="00536055" w:rsidRPr="009C68E3" w:rsidRDefault="00536055">
      <w:pPr>
        <w:spacing w:after="0" w:line="264" w:lineRule="auto"/>
        <w:ind w:left="120"/>
        <w:jc w:val="both"/>
        <w:rPr>
          <w:lang w:val="ru-RU"/>
        </w:rPr>
      </w:pPr>
    </w:p>
    <w:p w:rsidR="00536055" w:rsidRPr="009C68E3" w:rsidRDefault="009C68E3">
      <w:pPr>
        <w:spacing w:after="0" w:line="264" w:lineRule="auto"/>
        <w:ind w:left="120"/>
        <w:jc w:val="both"/>
        <w:rPr>
          <w:lang w:val="ru-RU"/>
        </w:rPr>
      </w:pPr>
      <w:r w:rsidRPr="009C68E3">
        <w:rPr>
          <w:rFonts w:ascii="Times New Roman" w:hAnsi="Times New Roman"/>
          <w:b/>
          <w:color w:val="000000"/>
          <w:sz w:val="28"/>
          <w:lang w:val="ru-RU"/>
        </w:rPr>
        <w:t>10 КЛАСС</w:t>
      </w:r>
      <w:r w:rsidRPr="009C68E3">
        <w:rPr>
          <w:rFonts w:ascii="Times New Roman" w:hAnsi="Times New Roman"/>
          <w:color w:val="000000"/>
          <w:sz w:val="28"/>
          <w:lang w:val="ru-RU"/>
        </w:rPr>
        <w:t xml:space="preserve"> </w:t>
      </w:r>
    </w:p>
    <w:p w:rsidR="00536055" w:rsidRPr="009C68E3" w:rsidRDefault="00536055">
      <w:pPr>
        <w:spacing w:after="0" w:line="264" w:lineRule="auto"/>
        <w:ind w:left="120"/>
        <w:jc w:val="both"/>
        <w:rPr>
          <w:lang w:val="ru-RU"/>
        </w:rPr>
      </w:pPr>
    </w:p>
    <w:p w:rsidR="00536055" w:rsidRPr="009C68E3" w:rsidRDefault="009C68E3">
      <w:pPr>
        <w:spacing w:after="0" w:line="264" w:lineRule="auto"/>
        <w:ind w:left="120"/>
        <w:jc w:val="both"/>
        <w:rPr>
          <w:lang w:val="ru-RU"/>
        </w:rPr>
      </w:pPr>
      <w:r w:rsidRPr="009C68E3">
        <w:rPr>
          <w:rFonts w:ascii="Times New Roman" w:hAnsi="Times New Roman"/>
          <w:b/>
          <w:color w:val="000000"/>
          <w:sz w:val="28"/>
          <w:lang w:val="ru-RU"/>
        </w:rPr>
        <w:t>ОРГАНИЧЕСКАЯ ХИМИЯ</w:t>
      </w:r>
    </w:p>
    <w:p w:rsidR="00536055" w:rsidRPr="009C68E3" w:rsidRDefault="00536055">
      <w:pPr>
        <w:spacing w:after="0" w:line="264" w:lineRule="auto"/>
        <w:ind w:left="120"/>
        <w:jc w:val="both"/>
        <w:rPr>
          <w:lang w:val="ru-RU"/>
        </w:rPr>
      </w:pPr>
    </w:p>
    <w:p w:rsidR="00536055" w:rsidRPr="009C68E3" w:rsidRDefault="009C68E3">
      <w:pPr>
        <w:spacing w:after="0" w:line="264" w:lineRule="auto"/>
        <w:ind w:firstLine="600"/>
        <w:jc w:val="both"/>
        <w:rPr>
          <w:lang w:val="ru-RU"/>
        </w:rPr>
      </w:pPr>
      <w:r w:rsidRPr="009C68E3">
        <w:rPr>
          <w:rFonts w:ascii="Times New Roman" w:hAnsi="Times New Roman"/>
          <w:b/>
          <w:color w:val="000000"/>
          <w:sz w:val="28"/>
          <w:lang w:val="ru-RU"/>
        </w:rPr>
        <w:t>Теоретические основы органической химии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536055" w:rsidRPr="009C68E3" w:rsidRDefault="009C68E3">
      <w:pPr>
        <w:spacing w:after="0" w:line="264" w:lineRule="auto"/>
        <w:ind w:firstLine="600"/>
        <w:jc w:val="both"/>
        <w:rPr>
          <w:lang w:val="ru-RU"/>
        </w:rPr>
      </w:pPr>
      <w:r w:rsidRPr="009C68E3">
        <w:rPr>
          <w:rFonts w:ascii="Times New Roman" w:hAnsi="Times New Roman"/>
          <w:b/>
          <w:color w:val="000000"/>
          <w:sz w:val="28"/>
          <w:lang w:val="ru-RU"/>
        </w:rPr>
        <w:t>Углеводороды</w:t>
      </w:r>
    </w:p>
    <w:p w:rsidR="00536055" w:rsidRPr="009C68E3" w:rsidRDefault="009C68E3">
      <w:pPr>
        <w:spacing w:after="0" w:line="264" w:lineRule="auto"/>
        <w:ind w:firstLine="600"/>
        <w:jc w:val="both"/>
        <w:rPr>
          <w:lang w:val="ru-RU"/>
        </w:rPr>
      </w:pPr>
      <w:proofErr w:type="spellStart"/>
      <w:r w:rsidRPr="009C68E3">
        <w:rPr>
          <w:rFonts w:ascii="Times New Roman" w:hAnsi="Times New Roman"/>
          <w:color w:val="000000"/>
          <w:sz w:val="28"/>
          <w:lang w:val="ru-RU"/>
        </w:rPr>
        <w:t>Алканы</w:t>
      </w:r>
      <w:proofErr w:type="spellEnd"/>
      <w:r w:rsidRPr="009C68E3">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9C68E3">
        <w:rPr>
          <w:rFonts w:ascii="Times New Roman" w:hAnsi="Times New Roman"/>
          <w:color w:val="000000"/>
          <w:sz w:val="28"/>
          <w:lang w:val="ru-RU"/>
        </w:rPr>
        <w:t>алканов</w:t>
      </w:r>
      <w:proofErr w:type="spellEnd"/>
      <w:r w:rsidRPr="009C68E3">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536055" w:rsidRPr="009C68E3" w:rsidRDefault="009C68E3">
      <w:pPr>
        <w:spacing w:after="0" w:line="264" w:lineRule="auto"/>
        <w:ind w:firstLine="600"/>
        <w:jc w:val="both"/>
        <w:rPr>
          <w:lang w:val="ru-RU"/>
        </w:rPr>
      </w:pPr>
      <w:proofErr w:type="spellStart"/>
      <w:r w:rsidRPr="009C68E3">
        <w:rPr>
          <w:rFonts w:ascii="Times New Roman" w:hAnsi="Times New Roman"/>
          <w:color w:val="000000"/>
          <w:sz w:val="28"/>
          <w:lang w:val="ru-RU"/>
        </w:rPr>
        <w:t>Алкены</w:t>
      </w:r>
      <w:proofErr w:type="spellEnd"/>
      <w:r w:rsidRPr="009C68E3">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9C68E3">
        <w:rPr>
          <w:rFonts w:ascii="Times New Roman" w:hAnsi="Times New Roman"/>
          <w:color w:val="000000"/>
          <w:sz w:val="28"/>
          <w:lang w:val="ru-RU"/>
        </w:rPr>
        <w:t>алкенов</w:t>
      </w:r>
      <w:proofErr w:type="spellEnd"/>
      <w:r w:rsidRPr="009C68E3">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536055" w:rsidRPr="009C68E3" w:rsidRDefault="009C68E3">
      <w:pPr>
        <w:spacing w:after="0" w:line="264" w:lineRule="auto"/>
        <w:ind w:firstLine="600"/>
        <w:jc w:val="both"/>
        <w:rPr>
          <w:lang w:val="ru-RU"/>
        </w:rPr>
      </w:pPr>
      <w:proofErr w:type="spellStart"/>
      <w:r w:rsidRPr="009C68E3">
        <w:rPr>
          <w:rFonts w:ascii="Times New Roman" w:hAnsi="Times New Roman"/>
          <w:color w:val="000000"/>
          <w:sz w:val="28"/>
          <w:lang w:val="ru-RU"/>
        </w:rPr>
        <w:t>Алкадиены</w:t>
      </w:r>
      <w:proofErr w:type="spellEnd"/>
      <w:r w:rsidRPr="009C68E3">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536055" w:rsidRPr="009C68E3" w:rsidRDefault="009C68E3">
      <w:pPr>
        <w:spacing w:after="0" w:line="264" w:lineRule="auto"/>
        <w:ind w:firstLine="600"/>
        <w:jc w:val="both"/>
        <w:rPr>
          <w:lang w:val="ru-RU"/>
        </w:rPr>
      </w:pPr>
      <w:proofErr w:type="spellStart"/>
      <w:r w:rsidRPr="009C68E3">
        <w:rPr>
          <w:rFonts w:ascii="Times New Roman" w:hAnsi="Times New Roman"/>
          <w:color w:val="000000"/>
          <w:sz w:val="28"/>
          <w:lang w:val="ru-RU"/>
        </w:rPr>
        <w:t>Алкины</w:t>
      </w:r>
      <w:proofErr w:type="spellEnd"/>
      <w:r w:rsidRPr="009C68E3">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9C68E3">
        <w:rPr>
          <w:rFonts w:ascii="Times New Roman" w:hAnsi="Times New Roman"/>
          <w:color w:val="000000"/>
          <w:sz w:val="28"/>
          <w:lang w:val="ru-RU"/>
        </w:rPr>
        <w:t>алкинов</w:t>
      </w:r>
      <w:proofErr w:type="spellEnd"/>
      <w:r w:rsidRPr="009C68E3">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C68E3">
        <w:rPr>
          <w:rFonts w:ascii="Times New Roman" w:hAnsi="Times New Roman"/>
          <w:i/>
          <w:color w:val="000000"/>
          <w:sz w:val="28"/>
          <w:lang w:val="ru-RU"/>
        </w:rPr>
        <w:lastRenderedPageBreak/>
        <w:t>Толуол: состав, строение, физические и химические свойства (реакции галогенирования и нитрования), получение и применение.</w:t>
      </w:r>
      <w:r w:rsidRPr="009C68E3">
        <w:rPr>
          <w:rFonts w:ascii="Times New Roman" w:hAnsi="Times New Roman"/>
          <w:color w:val="000000"/>
          <w:sz w:val="28"/>
          <w:lang w:val="ru-RU"/>
        </w:rPr>
        <w:t xml:space="preserve"> Токсичность </w:t>
      </w:r>
      <w:proofErr w:type="spellStart"/>
      <w:r w:rsidRPr="009C68E3">
        <w:rPr>
          <w:rFonts w:ascii="Times New Roman" w:hAnsi="Times New Roman"/>
          <w:color w:val="000000"/>
          <w:sz w:val="28"/>
          <w:lang w:val="ru-RU"/>
        </w:rPr>
        <w:t>аренов</w:t>
      </w:r>
      <w:proofErr w:type="spellEnd"/>
      <w:r w:rsidRPr="009C68E3">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Природные источники углеводородов. Природный газ и попутные нефтяные </w:t>
      </w:r>
      <w:proofErr w:type="spellStart"/>
      <w:r w:rsidRPr="009C68E3">
        <w:rPr>
          <w:rFonts w:ascii="Times New Roman" w:hAnsi="Times New Roman"/>
          <w:color w:val="000000"/>
          <w:sz w:val="28"/>
          <w:lang w:val="ru-RU"/>
        </w:rPr>
        <w:t>газы</w:t>
      </w:r>
      <w:proofErr w:type="spellEnd"/>
      <w:r w:rsidRPr="009C68E3">
        <w:rPr>
          <w:rFonts w:ascii="Times New Roman" w:hAnsi="Times New Roman"/>
          <w:color w:val="000000"/>
          <w:sz w:val="28"/>
          <w:lang w:val="ru-RU"/>
        </w:rPr>
        <w:t xml:space="preserve">.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C68E3">
        <w:rPr>
          <w:rFonts w:ascii="Times New Roman" w:hAnsi="Times New Roman"/>
          <w:color w:val="000000"/>
          <w:sz w:val="28"/>
          <w:u w:val="single"/>
          <w:lang w:val="ru-RU"/>
        </w:rPr>
        <w:t>практической работы</w:t>
      </w:r>
      <w:r w:rsidRPr="009C68E3">
        <w:rPr>
          <w:rFonts w:ascii="Times New Roman" w:hAnsi="Times New Roman"/>
          <w:color w:val="000000"/>
          <w:sz w:val="28"/>
          <w:lang w:val="ru-RU"/>
        </w:rPr>
        <w:t xml:space="preserve">: получение этилена и изучение его свойств.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Расчётные задачи.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36055" w:rsidRPr="009C68E3" w:rsidRDefault="009C68E3">
      <w:pPr>
        <w:spacing w:after="0" w:line="264" w:lineRule="auto"/>
        <w:ind w:firstLine="600"/>
        <w:jc w:val="both"/>
        <w:rPr>
          <w:lang w:val="ru-RU"/>
        </w:rPr>
      </w:pPr>
      <w:r w:rsidRPr="009C68E3">
        <w:rPr>
          <w:rFonts w:ascii="Times New Roman" w:hAnsi="Times New Roman"/>
          <w:b/>
          <w:color w:val="000000"/>
          <w:sz w:val="28"/>
          <w:lang w:val="ru-RU"/>
        </w:rPr>
        <w:t>Кислородсодержащие органические соединения</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C68E3">
        <w:rPr>
          <w:rFonts w:ascii="Times New Roman" w:hAnsi="Times New Roman"/>
          <w:color w:val="000000"/>
          <w:sz w:val="28"/>
          <w:lang w:val="ru-RU"/>
        </w:rPr>
        <w:t>галогеноводородами</w:t>
      </w:r>
      <w:proofErr w:type="spellEnd"/>
      <w:r w:rsidRPr="009C68E3">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Альдегиды и </w:t>
      </w:r>
      <w:r w:rsidRPr="009C68E3">
        <w:rPr>
          <w:rFonts w:ascii="Times New Roman" w:hAnsi="Times New Roman"/>
          <w:i/>
          <w:color w:val="000000"/>
          <w:sz w:val="28"/>
          <w:lang w:val="ru-RU"/>
        </w:rPr>
        <w:t>кетоны</w:t>
      </w:r>
      <w:r w:rsidRPr="009C68E3">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w:t>
      </w:r>
      <w:r w:rsidRPr="009C68E3">
        <w:rPr>
          <w:rFonts w:ascii="Times New Roman" w:hAnsi="Times New Roman"/>
          <w:color w:val="000000"/>
          <w:sz w:val="28"/>
          <w:lang w:val="ru-RU"/>
        </w:rPr>
        <w:lastRenderedPageBreak/>
        <w:t>карбоновых кислот. Мыла как соли высших карбоновых кислот, их моющее действие.</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Углеводы: состав, классификация углеводов (моно-, </w:t>
      </w:r>
      <w:proofErr w:type="spellStart"/>
      <w:r w:rsidRPr="009C68E3">
        <w:rPr>
          <w:rFonts w:ascii="Times New Roman" w:hAnsi="Times New Roman"/>
          <w:color w:val="000000"/>
          <w:sz w:val="28"/>
          <w:lang w:val="ru-RU"/>
        </w:rPr>
        <w:t>ди</w:t>
      </w:r>
      <w:proofErr w:type="spellEnd"/>
      <w:r w:rsidRPr="009C68E3">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C68E3">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9C68E3">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C68E3">
        <w:rPr>
          <w:rFonts w:ascii="Times New Roman" w:hAnsi="Times New Roman"/>
          <w:color w:val="000000"/>
          <w:sz w:val="28"/>
          <w:lang w:val="ru-RU"/>
        </w:rPr>
        <w:t>иодом</w:t>
      </w:r>
      <w:proofErr w:type="spellEnd"/>
      <w:r w:rsidRPr="009C68E3">
        <w:rPr>
          <w:rFonts w:ascii="Times New Roman" w:hAnsi="Times New Roman"/>
          <w:color w:val="000000"/>
          <w:sz w:val="28"/>
          <w:lang w:val="ru-RU"/>
        </w:rPr>
        <w:t>).</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C68E3">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9C68E3">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9C68E3">
        <w:rPr>
          <w:rFonts w:ascii="Times New Roman" w:hAnsi="Times New Roman"/>
          <w:color w:val="000000"/>
          <w:sz w:val="28"/>
          <w:lang w:val="ru-RU"/>
        </w:rPr>
        <w:t>) и гидроксидом меди(</w:t>
      </w:r>
      <w:r>
        <w:rPr>
          <w:rFonts w:ascii="Times New Roman" w:hAnsi="Times New Roman"/>
          <w:color w:val="000000"/>
          <w:sz w:val="28"/>
        </w:rPr>
        <w:t>II</w:t>
      </w:r>
      <w:r w:rsidRPr="009C68E3">
        <w:rPr>
          <w:rFonts w:ascii="Times New Roman" w:hAnsi="Times New Roman"/>
          <w:color w:val="000000"/>
          <w:sz w:val="28"/>
          <w:lang w:val="ru-RU"/>
        </w:rPr>
        <w:t xml:space="preserve">), взаимодействие крахмала с </w:t>
      </w:r>
      <w:proofErr w:type="spellStart"/>
      <w:r w:rsidRPr="009C68E3">
        <w:rPr>
          <w:rFonts w:ascii="Times New Roman" w:hAnsi="Times New Roman"/>
          <w:color w:val="000000"/>
          <w:sz w:val="28"/>
          <w:lang w:val="ru-RU"/>
        </w:rPr>
        <w:t>иодом</w:t>
      </w:r>
      <w:proofErr w:type="spellEnd"/>
      <w:r w:rsidRPr="009C68E3">
        <w:rPr>
          <w:rFonts w:ascii="Times New Roman" w:hAnsi="Times New Roman"/>
          <w:color w:val="000000"/>
          <w:sz w:val="28"/>
          <w:lang w:val="ru-RU"/>
        </w:rPr>
        <w:t>), проведение практической работы: свойства раствора уксусной кислоты.</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Расчётные задачи.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Азотсодержащие органические соединения.</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536055" w:rsidRPr="009C68E3" w:rsidRDefault="009C68E3">
      <w:pPr>
        <w:spacing w:after="0" w:line="264" w:lineRule="auto"/>
        <w:ind w:firstLine="600"/>
        <w:jc w:val="both"/>
        <w:rPr>
          <w:lang w:val="ru-RU"/>
        </w:rPr>
      </w:pPr>
      <w:r w:rsidRPr="009C68E3">
        <w:rPr>
          <w:rFonts w:ascii="Times New Roman" w:hAnsi="Times New Roman"/>
          <w:b/>
          <w:color w:val="000000"/>
          <w:sz w:val="28"/>
          <w:lang w:val="ru-RU"/>
        </w:rPr>
        <w:t>Высокомолекулярные соединения</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lastRenderedPageBreak/>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536055" w:rsidRPr="009C68E3" w:rsidRDefault="009C68E3">
      <w:pPr>
        <w:spacing w:after="0" w:line="264" w:lineRule="auto"/>
        <w:ind w:firstLine="600"/>
        <w:jc w:val="both"/>
        <w:rPr>
          <w:lang w:val="ru-RU"/>
        </w:rPr>
      </w:pPr>
      <w:r w:rsidRPr="009C68E3">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Межпредметные связи.</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География: минералы, горные породы, полезные ископаемые, топливо, ресурсы.</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536055" w:rsidRPr="00CA559A" w:rsidRDefault="00536055">
      <w:pPr>
        <w:spacing w:after="0" w:line="264" w:lineRule="auto"/>
        <w:ind w:left="120"/>
        <w:jc w:val="both"/>
        <w:rPr>
          <w:lang w:val="ru-RU"/>
        </w:rPr>
      </w:pPr>
    </w:p>
    <w:p w:rsidR="00536055" w:rsidRPr="00CA559A" w:rsidRDefault="009C68E3">
      <w:pPr>
        <w:spacing w:after="0" w:line="264" w:lineRule="auto"/>
        <w:ind w:left="120"/>
        <w:jc w:val="both"/>
        <w:rPr>
          <w:lang w:val="ru-RU"/>
        </w:rPr>
      </w:pPr>
      <w:r w:rsidRPr="00CA559A">
        <w:rPr>
          <w:rFonts w:ascii="Times New Roman" w:hAnsi="Times New Roman"/>
          <w:b/>
          <w:color w:val="000000"/>
          <w:sz w:val="28"/>
          <w:lang w:val="ru-RU"/>
        </w:rPr>
        <w:t xml:space="preserve">11 КЛАСС </w:t>
      </w:r>
    </w:p>
    <w:p w:rsidR="00536055" w:rsidRPr="00CA559A" w:rsidRDefault="00536055">
      <w:pPr>
        <w:spacing w:after="0" w:line="264" w:lineRule="auto"/>
        <w:ind w:left="120"/>
        <w:jc w:val="both"/>
        <w:rPr>
          <w:lang w:val="ru-RU"/>
        </w:rPr>
      </w:pPr>
    </w:p>
    <w:p w:rsidR="00536055" w:rsidRPr="00CA559A" w:rsidRDefault="009C68E3">
      <w:pPr>
        <w:spacing w:after="0" w:line="264" w:lineRule="auto"/>
        <w:ind w:left="120"/>
        <w:jc w:val="both"/>
        <w:rPr>
          <w:lang w:val="ru-RU"/>
        </w:rPr>
      </w:pPr>
      <w:r w:rsidRPr="00CA559A">
        <w:rPr>
          <w:rFonts w:ascii="Times New Roman" w:hAnsi="Times New Roman"/>
          <w:b/>
          <w:color w:val="000000"/>
          <w:sz w:val="28"/>
          <w:lang w:val="ru-RU"/>
        </w:rPr>
        <w:t>ОБЩАЯ И НЕОРГАНИЧЕСКАЯ ХИМИЯ</w:t>
      </w:r>
    </w:p>
    <w:p w:rsidR="00536055" w:rsidRPr="00CA559A" w:rsidRDefault="00536055">
      <w:pPr>
        <w:spacing w:after="0" w:line="264" w:lineRule="auto"/>
        <w:ind w:left="120"/>
        <w:jc w:val="both"/>
        <w:rPr>
          <w:lang w:val="ru-RU"/>
        </w:rPr>
      </w:pP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Теоретические основы химии</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CA559A">
        <w:rPr>
          <w:rFonts w:ascii="Times New Roman" w:hAnsi="Times New Roman"/>
          <w:color w:val="000000"/>
          <w:sz w:val="28"/>
          <w:lang w:val="ru-RU"/>
        </w:rPr>
        <w:t>орбитали</w:t>
      </w:r>
      <w:proofErr w:type="spellEnd"/>
      <w:r w:rsidRPr="00CA559A">
        <w:rPr>
          <w:rFonts w:ascii="Times New Roman" w:hAnsi="Times New Roman"/>
          <w:color w:val="000000"/>
          <w:sz w:val="28"/>
          <w:lang w:val="ru-RU"/>
        </w:rPr>
        <w:t xml:space="preserve">, </w:t>
      </w:r>
      <w:r>
        <w:rPr>
          <w:rFonts w:ascii="Times New Roman" w:hAnsi="Times New Roman"/>
          <w:color w:val="000000"/>
          <w:sz w:val="28"/>
        </w:rPr>
        <w:t>s</w:t>
      </w:r>
      <w:r w:rsidRPr="00CA559A">
        <w:rPr>
          <w:rFonts w:ascii="Times New Roman" w:hAnsi="Times New Roman"/>
          <w:color w:val="000000"/>
          <w:sz w:val="28"/>
          <w:lang w:val="ru-RU"/>
        </w:rPr>
        <w:t xml:space="preserve">-, </w:t>
      </w:r>
      <w:r>
        <w:rPr>
          <w:rFonts w:ascii="Times New Roman" w:hAnsi="Times New Roman"/>
          <w:color w:val="000000"/>
          <w:sz w:val="28"/>
        </w:rPr>
        <w:t>p</w:t>
      </w:r>
      <w:r w:rsidRPr="00CA559A">
        <w:rPr>
          <w:rFonts w:ascii="Times New Roman" w:hAnsi="Times New Roman"/>
          <w:color w:val="000000"/>
          <w:sz w:val="28"/>
          <w:lang w:val="ru-RU"/>
        </w:rPr>
        <w:t xml:space="preserve">-, </w:t>
      </w:r>
      <w:r>
        <w:rPr>
          <w:rFonts w:ascii="Times New Roman" w:hAnsi="Times New Roman"/>
          <w:color w:val="000000"/>
          <w:sz w:val="28"/>
        </w:rPr>
        <w:t>d</w:t>
      </w:r>
      <w:r w:rsidRPr="00CA559A">
        <w:rPr>
          <w:rFonts w:ascii="Times New Roman" w:hAnsi="Times New Roman"/>
          <w:color w:val="000000"/>
          <w:sz w:val="28"/>
          <w:lang w:val="ru-RU"/>
        </w:rPr>
        <w:t xml:space="preserve">- элементы. Особенности распределения электронов по </w:t>
      </w:r>
      <w:proofErr w:type="spellStart"/>
      <w:r w:rsidRPr="00CA559A">
        <w:rPr>
          <w:rFonts w:ascii="Times New Roman" w:hAnsi="Times New Roman"/>
          <w:color w:val="000000"/>
          <w:sz w:val="28"/>
          <w:lang w:val="ru-RU"/>
        </w:rPr>
        <w:t>орбиталям</w:t>
      </w:r>
      <w:proofErr w:type="spellEnd"/>
      <w:r w:rsidRPr="00CA559A">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w:t>
      </w:r>
      <w:r w:rsidRPr="00CA559A">
        <w:rPr>
          <w:rFonts w:ascii="Times New Roman" w:hAnsi="Times New Roman"/>
          <w:color w:val="000000"/>
          <w:sz w:val="28"/>
          <w:lang w:val="ru-RU"/>
        </w:rPr>
        <w:lastRenderedPageBreak/>
        <w:t xml:space="preserve">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CA559A">
        <w:rPr>
          <w:rFonts w:ascii="Times New Roman" w:hAnsi="Times New Roman"/>
          <w:color w:val="000000"/>
          <w:sz w:val="28"/>
          <w:lang w:val="ru-RU"/>
        </w:rPr>
        <w:t>Ле</w:t>
      </w:r>
      <w:proofErr w:type="spellEnd"/>
      <w:r w:rsidRPr="00CA559A">
        <w:rPr>
          <w:rFonts w:ascii="Times New Roman" w:hAnsi="Times New Roman"/>
          <w:color w:val="000000"/>
          <w:sz w:val="28"/>
          <w:lang w:val="ru-RU"/>
        </w:rPr>
        <w:t xml:space="preserve"> </w:t>
      </w:r>
      <w:proofErr w:type="spellStart"/>
      <w:r w:rsidRPr="00CA559A">
        <w:rPr>
          <w:rFonts w:ascii="Times New Roman" w:hAnsi="Times New Roman"/>
          <w:color w:val="000000"/>
          <w:sz w:val="28"/>
          <w:lang w:val="ru-RU"/>
        </w:rPr>
        <w:t>Шателье</w:t>
      </w:r>
      <w:proofErr w:type="spellEnd"/>
      <w:r w:rsidRPr="00CA559A">
        <w:rPr>
          <w:rFonts w:ascii="Times New Roman" w:hAnsi="Times New Roman"/>
          <w:color w:val="000000"/>
          <w:sz w:val="28"/>
          <w:lang w:val="ru-RU"/>
        </w:rPr>
        <w:t xml:space="preserve">.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Окислительно-восстановительные реакции.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Расчётные задачи.</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lastRenderedPageBreak/>
        <w:t>Расчёты по уравнениям химических реакций, в том числе термохимические расчёты, расчёты с использованием понятия «массовая доля вещества».</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Неорганическая химия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Применение важнейших неметаллов и их соединений.</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Общие способы получения металлов. Применение металлов в быту и технике.</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Расчётные задачи.</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Химия и жизнь</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lastRenderedPageBreak/>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Межпредметные связи.</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География: минералы, горные породы, полезные ископаемые, топливо, ресурсы.</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536055" w:rsidRPr="00CA559A" w:rsidRDefault="00536055">
      <w:pPr>
        <w:spacing w:after="0" w:line="264" w:lineRule="auto"/>
        <w:ind w:left="120"/>
        <w:jc w:val="both"/>
        <w:rPr>
          <w:lang w:val="ru-RU"/>
        </w:rPr>
      </w:pPr>
    </w:p>
    <w:p w:rsidR="00536055" w:rsidRPr="00CA559A" w:rsidRDefault="00536055">
      <w:pPr>
        <w:rPr>
          <w:lang w:val="ru-RU"/>
        </w:rPr>
        <w:sectPr w:rsidR="00536055" w:rsidRPr="00CA559A">
          <w:pgSz w:w="11906" w:h="16383"/>
          <w:pgMar w:top="1440" w:right="1440" w:bottom="1440" w:left="1440" w:header="720" w:footer="720" w:gutter="0"/>
          <w:cols w:space="720"/>
        </w:sectPr>
      </w:pPr>
    </w:p>
    <w:p w:rsidR="00536055" w:rsidRPr="00CA559A" w:rsidRDefault="009C68E3">
      <w:pPr>
        <w:spacing w:after="0" w:line="264" w:lineRule="auto"/>
        <w:ind w:left="120"/>
        <w:jc w:val="both"/>
        <w:rPr>
          <w:lang w:val="ru-RU"/>
        </w:rPr>
      </w:pPr>
      <w:bookmarkStart w:id="7" w:name="block-2455106"/>
      <w:bookmarkEnd w:id="6"/>
      <w:r w:rsidRPr="00CA559A">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536055" w:rsidRPr="00CA559A" w:rsidRDefault="00536055">
      <w:pPr>
        <w:spacing w:after="0" w:line="264" w:lineRule="auto"/>
        <w:ind w:left="120"/>
        <w:jc w:val="both"/>
        <w:rPr>
          <w:lang w:val="ru-RU"/>
        </w:rPr>
      </w:pPr>
    </w:p>
    <w:p w:rsidR="00536055" w:rsidRPr="00CA559A" w:rsidRDefault="009C68E3">
      <w:pPr>
        <w:spacing w:after="0" w:line="264" w:lineRule="auto"/>
        <w:ind w:left="120"/>
        <w:jc w:val="both"/>
        <w:rPr>
          <w:lang w:val="ru-RU"/>
        </w:rPr>
      </w:pPr>
      <w:r w:rsidRPr="00CA559A">
        <w:rPr>
          <w:rFonts w:ascii="Times New Roman" w:hAnsi="Times New Roman"/>
          <w:b/>
          <w:color w:val="000000"/>
          <w:sz w:val="28"/>
          <w:lang w:val="ru-RU"/>
        </w:rPr>
        <w:t>ЛИЧНОСТНЫЕ РЕЗУЛЬТАТЫ</w:t>
      </w:r>
    </w:p>
    <w:p w:rsidR="00536055" w:rsidRPr="00CA559A" w:rsidRDefault="00536055">
      <w:pPr>
        <w:spacing w:after="0" w:line="264" w:lineRule="auto"/>
        <w:ind w:left="120"/>
        <w:jc w:val="both"/>
        <w:rPr>
          <w:lang w:val="ru-RU"/>
        </w:rPr>
      </w:pP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наличие мотивации к обучению;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1) гражданского воспитания</w:t>
      </w:r>
      <w:r w:rsidRPr="00CA559A">
        <w:rPr>
          <w:rFonts w:ascii="Times New Roman" w:hAnsi="Times New Roman"/>
          <w:color w:val="000000"/>
          <w:sz w:val="28"/>
          <w:lang w:val="ru-RU"/>
        </w:rPr>
        <w:t>:</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lastRenderedPageBreak/>
        <w:t>осознания обучающимися своих конституционных прав и обязанностей, уважения к закону и правопорядку;</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2) патриотического воспитания</w:t>
      </w:r>
      <w:r w:rsidRPr="00CA559A">
        <w:rPr>
          <w:rFonts w:ascii="Times New Roman" w:hAnsi="Times New Roman"/>
          <w:color w:val="000000"/>
          <w:sz w:val="28"/>
          <w:lang w:val="ru-RU"/>
        </w:rPr>
        <w:t>:</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3) духовно-нравственного воспитания: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нравственного сознания, этического поведения;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4) формирования культуры здоровья: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lastRenderedPageBreak/>
        <w:t>5) трудового воспитания: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уважения к труду, людям труда и результатам трудовой деятельности;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6) экологического воспитания: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CA559A">
        <w:rPr>
          <w:rFonts w:ascii="Times New Roman" w:hAnsi="Times New Roman"/>
          <w:color w:val="000000"/>
          <w:sz w:val="28"/>
          <w:lang w:val="ru-RU"/>
        </w:rPr>
        <w:t>хемофобии</w:t>
      </w:r>
      <w:proofErr w:type="spellEnd"/>
      <w:r w:rsidRPr="00CA559A">
        <w:rPr>
          <w:rFonts w:ascii="Times New Roman" w:hAnsi="Times New Roman"/>
          <w:color w:val="000000"/>
          <w:sz w:val="28"/>
          <w:lang w:val="ru-RU"/>
        </w:rPr>
        <w:t>;</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7) ценности научного познания: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lastRenderedPageBreak/>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интереса к познанию и исследовательской деятельности;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интереса к особенностям труда в различных сферах профессиональной деятельности.</w:t>
      </w:r>
    </w:p>
    <w:p w:rsidR="00536055" w:rsidRPr="00CA559A" w:rsidRDefault="009C68E3">
      <w:pPr>
        <w:spacing w:after="0"/>
        <w:ind w:left="120"/>
        <w:rPr>
          <w:lang w:val="ru-RU"/>
        </w:rPr>
      </w:pPr>
      <w:r w:rsidRPr="00CA559A">
        <w:rPr>
          <w:rFonts w:ascii="Times New Roman" w:hAnsi="Times New Roman"/>
          <w:b/>
          <w:color w:val="000000"/>
          <w:sz w:val="28"/>
          <w:lang w:val="ru-RU"/>
        </w:rPr>
        <w:t>МЕТАПРЕДМЕТНЫЕ РЕЗУЛЬТАТЫ</w:t>
      </w:r>
    </w:p>
    <w:p w:rsidR="00536055" w:rsidRPr="00CA559A" w:rsidRDefault="00536055">
      <w:pPr>
        <w:spacing w:after="0"/>
        <w:ind w:left="120"/>
        <w:rPr>
          <w:lang w:val="ru-RU"/>
        </w:rPr>
      </w:pP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lastRenderedPageBreak/>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Овладение универсальными учебными познавательными действиями:</w:t>
      </w:r>
    </w:p>
    <w:p w:rsidR="00536055" w:rsidRPr="00CA559A" w:rsidRDefault="009C68E3">
      <w:pPr>
        <w:spacing w:after="0" w:line="264" w:lineRule="auto"/>
        <w:ind w:firstLine="600"/>
        <w:jc w:val="both"/>
        <w:rPr>
          <w:lang w:val="ru-RU"/>
        </w:rPr>
      </w:pPr>
      <w:r w:rsidRPr="00CA559A">
        <w:rPr>
          <w:rFonts w:ascii="Times New Roman" w:hAnsi="Times New Roman"/>
          <w:b/>
          <w:color w:val="000000"/>
          <w:sz w:val="28"/>
          <w:lang w:val="ru-RU"/>
        </w:rPr>
        <w:t>1) базовые логические действия:</w:t>
      </w:r>
    </w:p>
    <w:p w:rsidR="00536055" w:rsidRPr="00CA559A" w:rsidRDefault="009C68E3">
      <w:pPr>
        <w:spacing w:after="0" w:line="264" w:lineRule="auto"/>
        <w:ind w:firstLine="600"/>
        <w:jc w:val="both"/>
        <w:rPr>
          <w:lang w:val="ru-RU"/>
        </w:rPr>
      </w:pPr>
      <w:r w:rsidRPr="00CA559A">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устанавливать причинно-следственные связи между изучаемыми явлениями;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36055" w:rsidRPr="00FE05CE" w:rsidRDefault="009C68E3">
      <w:pPr>
        <w:spacing w:after="0" w:line="264" w:lineRule="auto"/>
        <w:ind w:firstLine="600"/>
        <w:jc w:val="both"/>
        <w:rPr>
          <w:lang w:val="ru-RU"/>
        </w:rPr>
      </w:pPr>
      <w:r w:rsidRPr="00FE05CE">
        <w:rPr>
          <w:rFonts w:ascii="Times New Roman" w:hAnsi="Times New Roman"/>
          <w:b/>
          <w:color w:val="000000"/>
          <w:sz w:val="28"/>
          <w:lang w:val="ru-RU"/>
        </w:rPr>
        <w:t>2) базовые исследовательские действия:</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владеть основами методов научного познания веществ и химических реакций;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владеть навыками самостоятельного планирования и проведения ученических экспериментов, совершенствовать умения наблюдать за </w:t>
      </w:r>
      <w:r w:rsidRPr="00FE05CE">
        <w:rPr>
          <w:rFonts w:ascii="Times New Roman" w:hAnsi="Times New Roman"/>
          <w:color w:val="000000"/>
          <w:sz w:val="28"/>
          <w:lang w:val="ru-RU"/>
        </w:rPr>
        <w:lastRenderedPageBreak/>
        <w:t>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36055" w:rsidRPr="00FE05CE" w:rsidRDefault="009C68E3">
      <w:pPr>
        <w:spacing w:after="0" w:line="264" w:lineRule="auto"/>
        <w:ind w:firstLine="600"/>
        <w:jc w:val="both"/>
        <w:rPr>
          <w:lang w:val="ru-RU"/>
        </w:rPr>
      </w:pPr>
      <w:r w:rsidRPr="00FE05CE">
        <w:rPr>
          <w:rFonts w:ascii="Times New Roman" w:hAnsi="Times New Roman"/>
          <w:b/>
          <w:color w:val="000000"/>
          <w:sz w:val="28"/>
          <w:lang w:val="ru-RU"/>
        </w:rPr>
        <w:t>3) работа с информацией: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использовать и преобразовывать знаково-символические средства наглядности.</w:t>
      </w:r>
    </w:p>
    <w:p w:rsidR="00536055" w:rsidRPr="00FE05CE" w:rsidRDefault="009C68E3">
      <w:pPr>
        <w:spacing w:after="0" w:line="264" w:lineRule="auto"/>
        <w:ind w:firstLine="600"/>
        <w:jc w:val="both"/>
        <w:rPr>
          <w:lang w:val="ru-RU"/>
        </w:rPr>
      </w:pPr>
      <w:r w:rsidRPr="00FE05CE">
        <w:rPr>
          <w:rFonts w:ascii="Times New Roman" w:hAnsi="Times New Roman"/>
          <w:b/>
          <w:color w:val="000000"/>
          <w:sz w:val="28"/>
          <w:lang w:val="ru-RU"/>
        </w:rPr>
        <w:t>Овладение универсальными коммуникативными действиями:</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36055" w:rsidRPr="00FE05CE" w:rsidRDefault="009C68E3">
      <w:pPr>
        <w:spacing w:after="0" w:line="264" w:lineRule="auto"/>
        <w:ind w:firstLine="600"/>
        <w:jc w:val="both"/>
        <w:rPr>
          <w:lang w:val="ru-RU"/>
        </w:rPr>
      </w:pPr>
      <w:r w:rsidRPr="00FE05CE">
        <w:rPr>
          <w:rFonts w:ascii="Times New Roman" w:hAnsi="Times New Roman"/>
          <w:b/>
          <w:color w:val="000000"/>
          <w:sz w:val="28"/>
          <w:lang w:val="ru-RU"/>
        </w:rPr>
        <w:t>Овладение универсальными регулятивными действиями:</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lastRenderedPageBreak/>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осуществлять самоконтроль своей деятельности на основе самоанализа и самооценки.</w:t>
      </w:r>
    </w:p>
    <w:p w:rsidR="00536055" w:rsidRPr="00FE05CE" w:rsidRDefault="00536055">
      <w:pPr>
        <w:spacing w:after="0"/>
        <w:ind w:left="120"/>
        <w:rPr>
          <w:lang w:val="ru-RU"/>
        </w:rPr>
      </w:pPr>
    </w:p>
    <w:p w:rsidR="00536055" w:rsidRPr="00FE05CE" w:rsidRDefault="009C68E3">
      <w:pPr>
        <w:spacing w:after="0"/>
        <w:ind w:left="120"/>
        <w:rPr>
          <w:lang w:val="ru-RU"/>
        </w:rPr>
      </w:pPr>
      <w:r w:rsidRPr="00FE05CE">
        <w:rPr>
          <w:rFonts w:ascii="Times New Roman" w:hAnsi="Times New Roman"/>
          <w:b/>
          <w:color w:val="000000"/>
          <w:sz w:val="28"/>
          <w:lang w:val="ru-RU"/>
        </w:rPr>
        <w:t>ПРЕДМЕТНЫЕ РЕЗУЛЬТАТЫ</w:t>
      </w:r>
    </w:p>
    <w:p w:rsidR="00536055" w:rsidRPr="00FE05CE" w:rsidRDefault="00536055">
      <w:pPr>
        <w:spacing w:after="0"/>
        <w:ind w:left="120"/>
        <w:rPr>
          <w:lang w:val="ru-RU"/>
        </w:rPr>
      </w:pPr>
    </w:p>
    <w:p w:rsidR="00536055" w:rsidRPr="00FE05CE" w:rsidRDefault="009C68E3">
      <w:pPr>
        <w:spacing w:after="0" w:line="264" w:lineRule="auto"/>
        <w:ind w:left="120"/>
        <w:jc w:val="both"/>
        <w:rPr>
          <w:lang w:val="ru-RU"/>
        </w:rPr>
      </w:pPr>
      <w:r w:rsidRPr="00FE05CE">
        <w:rPr>
          <w:rFonts w:ascii="Times New Roman" w:hAnsi="Times New Roman"/>
          <w:b/>
          <w:color w:val="000000"/>
          <w:sz w:val="28"/>
          <w:lang w:val="ru-RU"/>
        </w:rPr>
        <w:t>10 КЛАСС</w:t>
      </w:r>
    </w:p>
    <w:p w:rsidR="00536055" w:rsidRPr="00FE05CE" w:rsidRDefault="00536055">
      <w:pPr>
        <w:spacing w:after="0" w:line="264" w:lineRule="auto"/>
        <w:ind w:left="120"/>
        <w:jc w:val="both"/>
        <w:rPr>
          <w:lang w:val="ru-RU"/>
        </w:rPr>
      </w:pP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Предметные результаты освоения курса «Органическая химия» отражают:</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FE05CE">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lastRenderedPageBreak/>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536055" w:rsidRPr="00FE05CE" w:rsidRDefault="00536055">
      <w:pPr>
        <w:spacing w:after="0" w:line="264" w:lineRule="auto"/>
        <w:ind w:left="120"/>
        <w:jc w:val="both"/>
        <w:rPr>
          <w:lang w:val="ru-RU"/>
        </w:rPr>
      </w:pPr>
    </w:p>
    <w:p w:rsidR="00536055" w:rsidRPr="00FE05CE" w:rsidRDefault="009C68E3">
      <w:pPr>
        <w:spacing w:after="0" w:line="264" w:lineRule="auto"/>
        <w:ind w:left="120"/>
        <w:jc w:val="both"/>
        <w:rPr>
          <w:lang w:val="ru-RU"/>
        </w:rPr>
      </w:pPr>
      <w:r w:rsidRPr="00FE05CE">
        <w:rPr>
          <w:rFonts w:ascii="Times New Roman" w:hAnsi="Times New Roman"/>
          <w:b/>
          <w:color w:val="000000"/>
          <w:sz w:val="28"/>
          <w:lang w:val="ru-RU"/>
        </w:rPr>
        <w:t>11 КЛАСС</w:t>
      </w:r>
    </w:p>
    <w:p w:rsidR="00536055" w:rsidRPr="00FE05CE" w:rsidRDefault="00536055">
      <w:pPr>
        <w:spacing w:after="0" w:line="264" w:lineRule="auto"/>
        <w:ind w:left="120"/>
        <w:jc w:val="both"/>
        <w:rPr>
          <w:lang w:val="ru-RU"/>
        </w:rPr>
      </w:pP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lastRenderedPageBreak/>
        <w:t>Предметные результаты освоения курса «Общая и неорганическая химия» отражают:</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FE05CE">
        <w:rPr>
          <w:rFonts w:ascii="Times New Roman" w:hAnsi="Times New Roman"/>
          <w:color w:val="000000"/>
          <w:sz w:val="28"/>
          <w:lang w:val="ru-RU"/>
        </w:rPr>
        <w:t xml:space="preserve">-, </w:t>
      </w:r>
      <w:r>
        <w:rPr>
          <w:rFonts w:ascii="Times New Roman" w:hAnsi="Times New Roman"/>
          <w:color w:val="000000"/>
          <w:sz w:val="28"/>
        </w:rPr>
        <w:t>p</w:t>
      </w:r>
      <w:r w:rsidRPr="00FE05CE">
        <w:rPr>
          <w:rFonts w:ascii="Times New Roman" w:hAnsi="Times New Roman"/>
          <w:color w:val="000000"/>
          <w:sz w:val="28"/>
          <w:lang w:val="ru-RU"/>
        </w:rPr>
        <w:t xml:space="preserve">-, </w:t>
      </w:r>
      <w:r>
        <w:rPr>
          <w:rFonts w:ascii="Times New Roman" w:hAnsi="Times New Roman"/>
          <w:color w:val="000000"/>
          <w:sz w:val="28"/>
        </w:rPr>
        <w:t>d</w:t>
      </w:r>
      <w:r w:rsidRPr="00FE05CE">
        <w:rPr>
          <w:rFonts w:ascii="Times New Roman" w:hAnsi="Times New Roman"/>
          <w:color w:val="000000"/>
          <w:sz w:val="28"/>
          <w:lang w:val="ru-RU"/>
        </w:rPr>
        <w:t xml:space="preserve">- электронные </w:t>
      </w:r>
      <w:proofErr w:type="spellStart"/>
      <w:r w:rsidRPr="00FE05CE">
        <w:rPr>
          <w:rFonts w:ascii="Times New Roman" w:hAnsi="Times New Roman"/>
          <w:color w:val="000000"/>
          <w:sz w:val="28"/>
          <w:lang w:val="ru-RU"/>
        </w:rPr>
        <w:t>орбитали</w:t>
      </w:r>
      <w:proofErr w:type="spellEnd"/>
      <w:r w:rsidRPr="00FE05CE">
        <w:rPr>
          <w:rFonts w:ascii="Times New Roman" w:hAnsi="Times New Roman"/>
          <w:color w:val="000000"/>
          <w:sz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FE05CE">
        <w:rPr>
          <w:rFonts w:ascii="Times New Roman" w:hAnsi="Times New Roman"/>
          <w:color w:val="000000"/>
          <w:sz w:val="28"/>
          <w:lang w:val="ru-RU"/>
        </w:rPr>
        <w:t>неэлектролиты</w:t>
      </w:r>
      <w:proofErr w:type="spellEnd"/>
      <w:r w:rsidRPr="00FE05CE">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FE05CE">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lastRenderedPageBreak/>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FE05CE">
        <w:rPr>
          <w:rFonts w:ascii="Times New Roman" w:hAnsi="Times New Roman"/>
          <w:color w:val="000000"/>
          <w:sz w:val="28"/>
          <w:lang w:val="ru-RU"/>
        </w:rPr>
        <w:t xml:space="preserve">-, </w:t>
      </w:r>
      <w:r>
        <w:rPr>
          <w:rFonts w:ascii="Times New Roman" w:hAnsi="Times New Roman"/>
          <w:color w:val="000000"/>
          <w:sz w:val="28"/>
        </w:rPr>
        <w:t>p</w:t>
      </w:r>
      <w:r w:rsidRPr="00FE05CE">
        <w:rPr>
          <w:rFonts w:ascii="Times New Roman" w:hAnsi="Times New Roman"/>
          <w:color w:val="000000"/>
          <w:sz w:val="28"/>
          <w:lang w:val="ru-RU"/>
        </w:rPr>
        <w:t xml:space="preserve">-, </w:t>
      </w:r>
      <w:r>
        <w:rPr>
          <w:rFonts w:ascii="Times New Roman" w:hAnsi="Times New Roman"/>
          <w:color w:val="000000"/>
          <w:sz w:val="28"/>
        </w:rPr>
        <w:t>d</w:t>
      </w:r>
      <w:r w:rsidRPr="00FE05CE">
        <w:rPr>
          <w:rFonts w:ascii="Times New Roman" w:hAnsi="Times New Roman"/>
          <w:color w:val="000000"/>
          <w:sz w:val="28"/>
          <w:lang w:val="ru-RU"/>
        </w:rPr>
        <w:t xml:space="preserve">-электронные </w:t>
      </w:r>
      <w:proofErr w:type="spellStart"/>
      <w:r w:rsidRPr="00FE05CE">
        <w:rPr>
          <w:rFonts w:ascii="Times New Roman" w:hAnsi="Times New Roman"/>
          <w:color w:val="000000"/>
          <w:sz w:val="28"/>
          <w:lang w:val="ru-RU"/>
        </w:rPr>
        <w:t>орбитали</w:t>
      </w:r>
      <w:proofErr w:type="spellEnd"/>
      <w:r w:rsidRPr="00FE05CE">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FE05CE">
        <w:rPr>
          <w:rFonts w:ascii="Times New Roman" w:hAnsi="Times New Roman"/>
          <w:color w:val="000000"/>
          <w:sz w:val="28"/>
          <w:lang w:val="ru-RU"/>
        </w:rPr>
        <w:t>Ле</w:t>
      </w:r>
      <w:proofErr w:type="spellEnd"/>
      <w:r w:rsidRPr="00FE05CE">
        <w:rPr>
          <w:rFonts w:ascii="Times New Roman" w:hAnsi="Times New Roman"/>
          <w:color w:val="000000"/>
          <w:sz w:val="28"/>
          <w:lang w:val="ru-RU"/>
        </w:rPr>
        <w:t xml:space="preserve"> </w:t>
      </w:r>
      <w:proofErr w:type="spellStart"/>
      <w:r w:rsidRPr="00FE05CE">
        <w:rPr>
          <w:rFonts w:ascii="Times New Roman" w:hAnsi="Times New Roman"/>
          <w:color w:val="000000"/>
          <w:sz w:val="28"/>
          <w:lang w:val="ru-RU"/>
        </w:rPr>
        <w:t>Шателье</w:t>
      </w:r>
      <w:proofErr w:type="spellEnd"/>
      <w:r w:rsidRPr="00FE05CE">
        <w:rPr>
          <w:rFonts w:ascii="Times New Roman" w:hAnsi="Times New Roman"/>
          <w:color w:val="000000"/>
          <w:sz w:val="28"/>
          <w:lang w:val="ru-RU"/>
        </w:rPr>
        <w:t>);</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 xml:space="preserve">сформированность умений характеризовать химические процессы, лежащие в основе промышленного получения серной кислоты, аммиака, а </w:t>
      </w:r>
      <w:r w:rsidRPr="00FE05CE">
        <w:rPr>
          <w:rFonts w:ascii="Times New Roman" w:hAnsi="Times New Roman"/>
          <w:color w:val="000000"/>
          <w:sz w:val="28"/>
          <w:lang w:val="ru-RU"/>
        </w:rPr>
        <w:lastRenderedPageBreak/>
        <w:t>также сформированность представлений об общих научных принципах и экологических проблемах химического производства;</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36055" w:rsidRPr="00FE05CE" w:rsidRDefault="009C68E3">
      <w:pPr>
        <w:spacing w:after="0" w:line="264" w:lineRule="auto"/>
        <w:ind w:firstLine="600"/>
        <w:jc w:val="both"/>
        <w:rPr>
          <w:lang w:val="ru-RU"/>
        </w:rPr>
      </w:pPr>
      <w:r w:rsidRPr="00FE05CE">
        <w:rPr>
          <w:rFonts w:ascii="Times New Roman" w:hAnsi="Times New Roman"/>
          <w:color w:val="000000"/>
          <w:sz w:val="28"/>
          <w:lang w:val="ru-RU"/>
        </w:rPr>
        <w:lastRenderedPageBreak/>
        <w:t>для слепых и слабовидящих обучающихся: умение использовать рельефно-точечную систему обозначений Л. Брайля для записи химических формул.</w:t>
      </w:r>
    </w:p>
    <w:p w:rsidR="00536055" w:rsidRPr="00FE05CE" w:rsidRDefault="00536055">
      <w:pPr>
        <w:rPr>
          <w:lang w:val="ru-RU"/>
        </w:rPr>
        <w:sectPr w:rsidR="00536055" w:rsidRPr="00FE05CE">
          <w:pgSz w:w="11906" w:h="16383"/>
          <w:pgMar w:top="1440" w:right="1440" w:bottom="1440" w:left="1440" w:header="720" w:footer="720" w:gutter="0"/>
          <w:cols w:space="720"/>
        </w:sectPr>
      </w:pPr>
    </w:p>
    <w:p w:rsidR="00536055" w:rsidRDefault="009C68E3">
      <w:pPr>
        <w:spacing w:after="0"/>
        <w:ind w:left="120"/>
      </w:pPr>
      <w:bookmarkStart w:id="8" w:name="block-2455107"/>
      <w:bookmarkEnd w:id="7"/>
      <w:r w:rsidRPr="00FE05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36055" w:rsidRDefault="009C68E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4"/>
        <w:gridCol w:w="4376"/>
        <w:gridCol w:w="1591"/>
        <w:gridCol w:w="1841"/>
        <w:gridCol w:w="1910"/>
        <w:gridCol w:w="2769"/>
      </w:tblGrid>
      <w:tr w:rsidR="00536055">
        <w:trPr>
          <w:trHeight w:val="144"/>
          <w:tblCellSpacing w:w="20" w:type="nil"/>
        </w:trPr>
        <w:tc>
          <w:tcPr>
            <w:tcW w:w="529" w:type="dxa"/>
            <w:vMerge w:val="restart"/>
            <w:tcMar>
              <w:top w:w="50" w:type="dxa"/>
              <w:left w:w="100" w:type="dxa"/>
            </w:tcMar>
            <w:vAlign w:val="center"/>
          </w:tcPr>
          <w:p w:rsidR="00536055" w:rsidRDefault="009C68E3">
            <w:pPr>
              <w:spacing w:after="0"/>
              <w:ind w:left="135"/>
            </w:pPr>
            <w:r>
              <w:rPr>
                <w:rFonts w:ascii="Times New Roman" w:hAnsi="Times New Roman"/>
                <w:b/>
                <w:color w:val="000000"/>
                <w:sz w:val="24"/>
              </w:rPr>
              <w:t xml:space="preserve">№ п/п </w:t>
            </w:r>
          </w:p>
          <w:p w:rsidR="00536055" w:rsidRDefault="00536055">
            <w:pPr>
              <w:spacing w:after="0"/>
              <w:ind w:left="135"/>
            </w:pPr>
          </w:p>
        </w:tc>
        <w:tc>
          <w:tcPr>
            <w:tcW w:w="2464" w:type="dxa"/>
            <w:vMerge w:val="restart"/>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6055" w:rsidRDefault="00536055">
            <w:pPr>
              <w:spacing w:after="0"/>
              <w:ind w:left="135"/>
            </w:pPr>
          </w:p>
        </w:tc>
        <w:tc>
          <w:tcPr>
            <w:tcW w:w="0" w:type="auto"/>
            <w:gridSpan w:val="3"/>
            <w:tcMar>
              <w:top w:w="50" w:type="dxa"/>
              <w:left w:w="100" w:type="dxa"/>
            </w:tcMar>
            <w:vAlign w:val="center"/>
          </w:tcPr>
          <w:p w:rsidR="00536055" w:rsidRDefault="009C68E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6055" w:rsidRDefault="00536055">
            <w:pPr>
              <w:spacing w:after="0"/>
              <w:ind w:left="135"/>
            </w:pPr>
          </w:p>
        </w:tc>
      </w:tr>
      <w:tr w:rsidR="00536055">
        <w:trPr>
          <w:trHeight w:val="144"/>
          <w:tblCellSpacing w:w="20" w:type="nil"/>
        </w:trPr>
        <w:tc>
          <w:tcPr>
            <w:tcW w:w="0" w:type="auto"/>
            <w:vMerge/>
            <w:tcBorders>
              <w:top w:val="nil"/>
            </w:tcBorders>
            <w:tcMar>
              <w:top w:w="50" w:type="dxa"/>
              <w:left w:w="100" w:type="dxa"/>
            </w:tcMar>
          </w:tcPr>
          <w:p w:rsidR="00536055" w:rsidRDefault="00536055"/>
        </w:tc>
        <w:tc>
          <w:tcPr>
            <w:tcW w:w="0" w:type="auto"/>
            <w:vMerge/>
            <w:tcBorders>
              <w:top w:val="nil"/>
            </w:tcBorders>
            <w:tcMar>
              <w:top w:w="50" w:type="dxa"/>
              <w:left w:w="100" w:type="dxa"/>
            </w:tcMar>
          </w:tcPr>
          <w:p w:rsidR="00536055" w:rsidRDefault="00536055"/>
        </w:tc>
        <w:tc>
          <w:tcPr>
            <w:tcW w:w="1028"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6055" w:rsidRDefault="00536055">
            <w:pPr>
              <w:spacing w:after="0"/>
              <w:ind w:left="135"/>
            </w:pPr>
          </w:p>
        </w:tc>
        <w:tc>
          <w:tcPr>
            <w:tcW w:w="1759"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055" w:rsidRDefault="00536055">
            <w:pPr>
              <w:spacing w:after="0"/>
              <w:ind w:left="135"/>
            </w:pPr>
          </w:p>
        </w:tc>
        <w:tc>
          <w:tcPr>
            <w:tcW w:w="1841"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055" w:rsidRDefault="00536055">
            <w:pPr>
              <w:spacing w:after="0"/>
              <w:ind w:left="135"/>
            </w:pPr>
          </w:p>
        </w:tc>
        <w:tc>
          <w:tcPr>
            <w:tcW w:w="0" w:type="auto"/>
            <w:vMerge/>
            <w:tcBorders>
              <w:top w:val="nil"/>
            </w:tcBorders>
            <w:tcMar>
              <w:top w:w="50" w:type="dxa"/>
              <w:left w:w="100" w:type="dxa"/>
            </w:tcMar>
          </w:tcPr>
          <w:p w:rsidR="00536055" w:rsidRDefault="00536055"/>
        </w:tc>
      </w:tr>
      <w:tr w:rsidR="00536055" w:rsidRPr="00FE05CE">
        <w:trPr>
          <w:trHeight w:val="144"/>
          <w:tblCellSpacing w:w="20" w:type="nil"/>
        </w:trPr>
        <w:tc>
          <w:tcPr>
            <w:tcW w:w="0" w:type="auto"/>
            <w:gridSpan w:val="6"/>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b/>
                <w:color w:val="000000"/>
                <w:sz w:val="24"/>
                <w:lang w:val="ru-RU"/>
              </w:rPr>
              <w:t>Раздел 1.</w:t>
            </w:r>
            <w:r w:rsidRPr="00FE05CE">
              <w:rPr>
                <w:rFonts w:ascii="Times New Roman" w:hAnsi="Times New Roman"/>
                <w:color w:val="000000"/>
                <w:sz w:val="24"/>
                <w:lang w:val="ru-RU"/>
              </w:rPr>
              <w:t xml:space="preserve"> </w:t>
            </w:r>
            <w:r w:rsidRPr="00FE05CE">
              <w:rPr>
                <w:rFonts w:ascii="Times New Roman" w:hAnsi="Times New Roman"/>
                <w:b/>
                <w:color w:val="000000"/>
                <w:sz w:val="24"/>
                <w:lang w:val="ru-RU"/>
              </w:rPr>
              <w:t>Теоретические основы органической химии</w:t>
            </w:r>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t>1.1</w:t>
            </w:r>
          </w:p>
        </w:tc>
        <w:tc>
          <w:tcPr>
            <w:tcW w:w="2464"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536055" w:rsidRDefault="00536055">
            <w:pPr>
              <w:spacing w:after="0"/>
              <w:ind w:left="135"/>
              <w:jc w:val="center"/>
            </w:pPr>
          </w:p>
        </w:tc>
        <w:tc>
          <w:tcPr>
            <w:tcW w:w="1841" w:type="dxa"/>
            <w:tcMar>
              <w:top w:w="50" w:type="dxa"/>
              <w:left w:w="100" w:type="dxa"/>
            </w:tcMar>
            <w:vAlign w:val="center"/>
          </w:tcPr>
          <w:p w:rsidR="00536055" w:rsidRDefault="00536055">
            <w:pPr>
              <w:spacing w:after="0"/>
              <w:ind w:left="135"/>
              <w:jc w:val="center"/>
            </w:pP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2"/>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6055" w:rsidRDefault="00536055"/>
        </w:tc>
      </w:tr>
      <w:tr w:rsidR="00536055">
        <w:trPr>
          <w:trHeight w:val="144"/>
          <w:tblCellSpacing w:w="20" w:type="nil"/>
        </w:trPr>
        <w:tc>
          <w:tcPr>
            <w:tcW w:w="0" w:type="auto"/>
            <w:gridSpan w:val="6"/>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t>2.1</w:t>
            </w:r>
          </w:p>
        </w:tc>
        <w:tc>
          <w:tcPr>
            <w:tcW w:w="2464"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36055" w:rsidRDefault="00536055">
            <w:pPr>
              <w:spacing w:after="0"/>
              <w:ind w:left="135"/>
              <w:jc w:val="center"/>
            </w:pPr>
          </w:p>
        </w:tc>
        <w:tc>
          <w:tcPr>
            <w:tcW w:w="1841" w:type="dxa"/>
            <w:tcMar>
              <w:top w:w="50" w:type="dxa"/>
              <w:left w:w="100" w:type="dxa"/>
            </w:tcMar>
            <w:vAlign w:val="center"/>
          </w:tcPr>
          <w:p w:rsidR="00536055" w:rsidRDefault="00536055">
            <w:pPr>
              <w:spacing w:after="0"/>
              <w:ind w:left="135"/>
              <w:jc w:val="center"/>
            </w:pP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t>2.2</w:t>
            </w:r>
          </w:p>
        </w:tc>
        <w:tc>
          <w:tcPr>
            <w:tcW w:w="2464"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 xml:space="preserve">Непредельные углеводороды: </w:t>
            </w:r>
            <w:proofErr w:type="spellStart"/>
            <w:r w:rsidRPr="00FE05CE">
              <w:rPr>
                <w:rFonts w:ascii="Times New Roman" w:hAnsi="Times New Roman"/>
                <w:color w:val="000000"/>
                <w:sz w:val="24"/>
                <w:lang w:val="ru-RU"/>
              </w:rPr>
              <w:t>алкены</w:t>
            </w:r>
            <w:proofErr w:type="spellEnd"/>
            <w:r w:rsidRPr="00FE05CE">
              <w:rPr>
                <w:rFonts w:ascii="Times New Roman" w:hAnsi="Times New Roman"/>
                <w:color w:val="000000"/>
                <w:sz w:val="24"/>
                <w:lang w:val="ru-RU"/>
              </w:rPr>
              <w:t xml:space="preserve">, </w:t>
            </w:r>
            <w:proofErr w:type="spellStart"/>
            <w:r w:rsidRPr="00FE05CE">
              <w:rPr>
                <w:rFonts w:ascii="Times New Roman" w:hAnsi="Times New Roman"/>
                <w:color w:val="000000"/>
                <w:sz w:val="24"/>
                <w:lang w:val="ru-RU"/>
              </w:rPr>
              <w:t>алкадиены</w:t>
            </w:r>
            <w:proofErr w:type="spellEnd"/>
            <w:r w:rsidRPr="00FE05CE">
              <w:rPr>
                <w:rFonts w:ascii="Times New Roman" w:hAnsi="Times New Roman"/>
                <w:color w:val="000000"/>
                <w:sz w:val="24"/>
                <w:lang w:val="ru-RU"/>
              </w:rPr>
              <w:t xml:space="preserve">, </w:t>
            </w:r>
            <w:proofErr w:type="spellStart"/>
            <w:r w:rsidRPr="00FE05CE">
              <w:rPr>
                <w:rFonts w:ascii="Times New Roman" w:hAnsi="Times New Roman"/>
                <w:color w:val="000000"/>
                <w:sz w:val="24"/>
                <w:lang w:val="ru-RU"/>
              </w:rPr>
              <w:t>алкины</w:t>
            </w:r>
            <w:proofErr w:type="spellEnd"/>
          </w:p>
        </w:tc>
        <w:tc>
          <w:tcPr>
            <w:tcW w:w="1028"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536055" w:rsidRDefault="00536055">
            <w:pPr>
              <w:spacing w:after="0"/>
              <w:ind w:left="135"/>
              <w:jc w:val="center"/>
            </w:pPr>
          </w:p>
        </w:tc>
        <w:tc>
          <w:tcPr>
            <w:tcW w:w="1841"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t>2.3</w:t>
            </w:r>
          </w:p>
        </w:tc>
        <w:tc>
          <w:tcPr>
            <w:tcW w:w="2464"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36055" w:rsidRDefault="00536055">
            <w:pPr>
              <w:spacing w:after="0"/>
              <w:ind w:left="135"/>
              <w:jc w:val="center"/>
            </w:pPr>
          </w:p>
        </w:tc>
        <w:tc>
          <w:tcPr>
            <w:tcW w:w="1841" w:type="dxa"/>
            <w:tcMar>
              <w:top w:w="50" w:type="dxa"/>
              <w:left w:w="100" w:type="dxa"/>
            </w:tcMar>
            <w:vAlign w:val="center"/>
          </w:tcPr>
          <w:p w:rsidR="00536055" w:rsidRDefault="00536055">
            <w:pPr>
              <w:spacing w:after="0"/>
              <w:ind w:left="135"/>
              <w:jc w:val="center"/>
            </w:pP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t>2.4</w:t>
            </w:r>
          </w:p>
        </w:tc>
        <w:tc>
          <w:tcPr>
            <w:tcW w:w="2464"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6055" w:rsidRDefault="00536055">
            <w:pPr>
              <w:spacing w:after="0"/>
              <w:ind w:left="135"/>
              <w:jc w:val="center"/>
            </w:pP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2"/>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36055" w:rsidRDefault="00536055"/>
        </w:tc>
      </w:tr>
      <w:tr w:rsidR="00536055">
        <w:trPr>
          <w:trHeight w:val="144"/>
          <w:tblCellSpacing w:w="20" w:type="nil"/>
        </w:trPr>
        <w:tc>
          <w:tcPr>
            <w:tcW w:w="0" w:type="auto"/>
            <w:gridSpan w:val="6"/>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t>3.1</w:t>
            </w:r>
          </w:p>
        </w:tc>
        <w:tc>
          <w:tcPr>
            <w:tcW w:w="2464"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36055" w:rsidRDefault="00536055">
            <w:pPr>
              <w:spacing w:after="0"/>
              <w:ind w:left="135"/>
              <w:jc w:val="center"/>
            </w:pPr>
          </w:p>
        </w:tc>
        <w:tc>
          <w:tcPr>
            <w:tcW w:w="1841" w:type="dxa"/>
            <w:tcMar>
              <w:top w:w="50" w:type="dxa"/>
              <w:left w:w="100" w:type="dxa"/>
            </w:tcMar>
            <w:vAlign w:val="center"/>
          </w:tcPr>
          <w:p w:rsidR="00536055" w:rsidRDefault="00536055">
            <w:pPr>
              <w:spacing w:after="0"/>
              <w:ind w:left="135"/>
              <w:jc w:val="center"/>
            </w:pP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t>3.2</w:t>
            </w:r>
          </w:p>
        </w:tc>
        <w:tc>
          <w:tcPr>
            <w:tcW w:w="2464"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536055" w:rsidRDefault="00536055">
            <w:pPr>
              <w:spacing w:after="0"/>
              <w:ind w:left="135"/>
              <w:jc w:val="center"/>
            </w:pPr>
          </w:p>
        </w:tc>
        <w:tc>
          <w:tcPr>
            <w:tcW w:w="1841"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6055" w:rsidRDefault="00536055">
            <w:pPr>
              <w:spacing w:after="0"/>
              <w:ind w:left="135"/>
              <w:jc w:val="center"/>
            </w:pP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2"/>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36055" w:rsidRDefault="00536055"/>
        </w:tc>
      </w:tr>
      <w:tr w:rsidR="00536055">
        <w:trPr>
          <w:trHeight w:val="144"/>
          <w:tblCellSpacing w:w="20" w:type="nil"/>
        </w:trPr>
        <w:tc>
          <w:tcPr>
            <w:tcW w:w="0" w:type="auto"/>
            <w:gridSpan w:val="6"/>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t>4.1</w:t>
            </w:r>
          </w:p>
        </w:tc>
        <w:tc>
          <w:tcPr>
            <w:tcW w:w="2464"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36055" w:rsidRDefault="00536055">
            <w:pPr>
              <w:spacing w:after="0"/>
              <w:ind w:left="135"/>
              <w:jc w:val="center"/>
            </w:pPr>
          </w:p>
        </w:tc>
        <w:tc>
          <w:tcPr>
            <w:tcW w:w="1841" w:type="dxa"/>
            <w:tcMar>
              <w:top w:w="50" w:type="dxa"/>
              <w:left w:w="100" w:type="dxa"/>
            </w:tcMar>
            <w:vAlign w:val="center"/>
          </w:tcPr>
          <w:p w:rsidR="00536055" w:rsidRDefault="00536055">
            <w:pPr>
              <w:spacing w:after="0"/>
              <w:ind w:left="135"/>
              <w:jc w:val="center"/>
            </w:pP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2"/>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36055" w:rsidRDefault="00536055"/>
        </w:tc>
      </w:tr>
      <w:tr w:rsidR="00536055">
        <w:trPr>
          <w:trHeight w:val="144"/>
          <w:tblCellSpacing w:w="20" w:type="nil"/>
        </w:trPr>
        <w:tc>
          <w:tcPr>
            <w:tcW w:w="0" w:type="auto"/>
            <w:gridSpan w:val="6"/>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536055">
        <w:trPr>
          <w:trHeight w:val="144"/>
          <w:tblCellSpacing w:w="20" w:type="nil"/>
        </w:trPr>
        <w:tc>
          <w:tcPr>
            <w:tcW w:w="529" w:type="dxa"/>
            <w:tcMar>
              <w:top w:w="50" w:type="dxa"/>
              <w:left w:w="100" w:type="dxa"/>
            </w:tcMar>
            <w:vAlign w:val="center"/>
          </w:tcPr>
          <w:p w:rsidR="00536055" w:rsidRDefault="009C68E3">
            <w:pPr>
              <w:spacing w:after="0"/>
            </w:pPr>
            <w:r>
              <w:rPr>
                <w:rFonts w:ascii="Times New Roman" w:hAnsi="Times New Roman"/>
                <w:color w:val="000000"/>
                <w:sz w:val="24"/>
              </w:rPr>
              <w:t>5.1</w:t>
            </w:r>
          </w:p>
        </w:tc>
        <w:tc>
          <w:tcPr>
            <w:tcW w:w="2464"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36055" w:rsidRDefault="00536055">
            <w:pPr>
              <w:spacing w:after="0"/>
              <w:ind w:left="135"/>
              <w:jc w:val="center"/>
            </w:pPr>
          </w:p>
        </w:tc>
        <w:tc>
          <w:tcPr>
            <w:tcW w:w="1841" w:type="dxa"/>
            <w:tcMar>
              <w:top w:w="50" w:type="dxa"/>
              <w:left w:w="100" w:type="dxa"/>
            </w:tcMar>
            <w:vAlign w:val="center"/>
          </w:tcPr>
          <w:p w:rsidR="00536055" w:rsidRDefault="00536055">
            <w:pPr>
              <w:spacing w:after="0"/>
              <w:ind w:left="135"/>
              <w:jc w:val="center"/>
            </w:pPr>
          </w:p>
        </w:tc>
        <w:tc>
          <w:tcPr>
            <w:tcW w:w="2789"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2"/>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36055" w:rsidRDefault="00536055"/>
        </w:tc>
      </w:tr>
      <w:tr w:rsidR="00536055">
        <w:trPr>
          <w:trHeight w:val="144"/>
          <w:tblCellSpacing w:w="20" w:type="nil"/>
        </w:trPr>
        <w:tc>
          <w:tcPr>
            <w:tcW w:w="0" w:type="auto"/>
            <w:gridSpan w:val="2"/>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536055" w:rsidRDefault="00536055"/>
        </w:tc>
      </w:tr>
    </w:tbl>
    <w:p w:rsidR="00536055" w:rsidRDefault="00536055">
      <w:pPr>
        <w:sectPr w:rsidR="00536055">
          <w:pgSz w:w="16383" w:h="11906" w:orient="landscape"/>
          <w:pgMar w:top="1440" w:right="1440" w:bottom="1440" w:left="1440" w:header="720" w:footer="720" w:gutter="0"/>
          <w:cols w:space="720"/>
        </w:sectPr>
      </w:pPr>
    </w:p>
    <w:p w:rsidR="00536055" w:rsidRDefault="009C68E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9"/>
        <w:gridCol w:w="4483"/>
        <w:gridCol w:w="1577"/>
        <w:gridCol w:w="1841"/>
        <w:gridCol w:w="1910"/>
        <w:gridCol w:w="2731"/>
      </w:tblGrid>
      <w:tr w:rsidR="00536055">
        <w:trPr>
          <w:trHeight w:val="144"/>
          <w:tblCellSpacing w:w="20" w:type="nil"/>
        </w:trPr>
        <w:tc>
          <w:tcPr>
            <w:tcW w:w="520" w:type="dxa"/>
            <w:vMerge w:val="restart"/>
            <w:tcMar>
              <w:top w:w="50" w:type="dxa"/>
              <w:left w:w="100" w:type="dxa"/>
            </w:tcMar>
            <w:vAlign w:val="center"/>
          </w:tcPr>
          <w:p w:rsidR="00536055" w:rsidRDefault="009C68E3">
            <w:pPr>
              <w:spacing w:after="0"/>
              <w:ind w:left="135"/>
            </w:pPr>
            <w:r>
              <w:rPr>
                <w:rFonts w:ascii="Times New Roman" w:hAnsi="Times New Roman"/>
                <w:b/>
                <w:color w:val="000000"/>
                <w:sz w:val="24"/>
              </w:rPr>
              <w:t xml:space="preserve">№ п/п </w:t>
            </w:r>
          </w:p>
          <w:p w:rsidR="00536055" w:rsidRDefault="00536055">
            <w:pPr>
              <w:spacing w:after="0"/>
              <w:ind w:left="135"/>
            </w:pPr>
          </w:p>
        </w:tc>
        <w:tc>
          <w:tcPr>
            <w:tcW w:w="2640" w:type="dxa"/>
            <w:vMerge w:val="restart"/>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36055" w:rsidRDefault="00536055">
            <w:pPr>
              <w:spacing w:after="0"/>
              <w:ind w:left="135"/>
            </w:pPr>
          </w:p>
        </w:tc>
        <w:tc>
          <w:tcPr>
            <w:tcW w:w="0" w:type="auto"/>
            <w:gridSpan w:val="3"/>
            <w:tcMar>
              <w:top w:w="50" w:type="dxa"/>
              <w:left w:w="100" w:type="dxa"/>
            </w:tcMar>
            <w:vAlign w:val="center"/>
          </w:tcPr>
          <w:p w:rsidR="00536055" w:rsidRDefault="009C68E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36055" w:rsidRDefault="00536055">
            <w:pPr>
              <w:spacing w:after="0"/>
              <w:ind w:left="135"/>
            </w:pPr>
          </w:p>
        </w:tc>
      </w:tr>
      <w:tr w:rsidR="00536055">
        <w:trPr>
          <w:trHeight w:val="144"/>
          <w:tblCellSpacing w:w="20" w:type="nil"/>
        </w:trPr>
        <w:tc>
          <w:tcPr>
            <w:tcW w:w="0" w:type="auto"/>
            <w:vMerge/>
            <w:tcBorders>
              <w:top w:val="nil"/>
            </w:tcBorders>
            <w:tcMar>
              <w:top w:w="50" w:type="dxa"/>
              <w:left w:w="100" w:type="dxa"/>
            </w:tcMar>
          </w:tcPr>
          <w:p w:rsidR="00536055" w:rsidRDefault="00536055"/>
        </w:tc>
        <w:tc>
          <w:tcPr>
            <w:tcW w:w="0" w:type="auto"/>
            <w:vMerge/>
            <w:tcBorders>
              <w:top w:val="nil"/>
            </w:tcBorders>
            <w:tcMar>
              <w:top w:w="50" w:type="dxa"/>
              <w:left w:w="100" w:type="dxa"/>
            </w:tcMar>
          </w:tcPr>
          <w:p w:rsidR="00536055" w:rsidRDefault="00536055"/>
        </w:tc>
        <w:tc>
          <w:tcPr>
            <w:tcW w:w="1011"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6055" w:rsidRDefault="00536055">
            <w:pPr>
              <w:spacing w:after="0"/>
              <w:ind w:left="135"/>
            </w:pPr>
          </w:p>
        </w:tc>
        <w:tc>
          <w:tcPr>
            <w:tcW w:w="1738"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055" w:rsidRDefault="00536055">
            <w:pPr>
              <w:spacing w:after="0"/>
              <w:ind w:left="135"/>
            </w:pPr>
          </w:p>
        </w:tc>
        <w:tc>
          <w:tcPr>
            <w:tcW w:w="1823"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055" w:rsidRDefault="00536055">
            <w:pPr>
              <w:spacing w:after="0"/>
              <w:ind w:left="135"/>
            </w:pPr>
          </w:p>
        </w:tc>
        <w:tc>
          <w:tcPr>
            <w:tcW w:w="0" w:type="auto"/>
            <w:vMerge/>
            <w:tcBorders>
              <w:top w:val="nil"/>
            </w:tcBorders>
            <w:tcMar>
              <w:top w:w="50" w:type="dxa"/>
              <w:left w:w="100" w:type="dxa"/>
            </w:tcMar>
          </w:tcPr>
          <w:p w:rsidR="00536055" w:rsidRDefault="00536055"/>
        </w:tc>
      </w:tr>
      <w:tr w:rsidR="00536055">
        <w:trPr>
          <w:trHeight w:val="144"/>
          <w:tblCellSpacing w:w="20" w:type="nil"/>
        </w:trPr>
        <w:tc>
          <w:tcPr>
            <w:tcW w:w="0" w:type="auto"/>
            <w:gridSpan w:val="6"/>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536055">
        <w:trPr>
          <w:trHeight w:val="144"/>
          <w:tblCellSpacing w:w="20" w:type="nil"/>
        </w:trPr>
        <w:tc>
          <w:tcPr>
            <w:tcW w:w="520" w:type="dxa"/>
            <w:tcMar>
              <w:top w:w="50" w:type="dxa"/>
              <w:left w:w="100" w:type="dxa"/>
            </w:tcMar>
            <w:vAlign w:val="center"/>
          </w:tcPr>
          <w:p w:rsidR="00536055" w:rsidRDefault="009C68E3">
            <w:pPr>
              <w:spacing w:after="0"/>
            </w:pPr>
            <w:r>
              <w:rPr>
                <w:rFonts w:ascii="Times New Roman" w:hAnsi="Times New Roman"/>
                <w:color w:val="000000"/>
                <w:sz w:val="24"/>
              </w:rPr>
              <w:t>1.1</w:t>
            </w:r>
          </w:p>
        </w:tc>
        <w:tc>
          <w:tcPr>
            <w:tcW w:w="2640"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536055" w:rsidRDefault="00536055">
            <w:pPr>
              <w:spacing w:after="0"/>
              <w:ind w:left="135"/>
              <w:jc w:val="center"/>
            </w:pPr>
          </w:p>
        </w:tc>
        <w:tc>
          <w:tcPr>
            <w:tcW w:w="1823" w:type="dxa"/>
            <w:tcMar>
              <w:top w:w="50" w:type="dxa"/>
              <w:left w:w="100" w:type="dxa"/>
            </w:tcMar>
            <w:vAlign w:val="center"/>
          </w:tcPr>
          <w:p w:rsidR="00536055" w:rsidRDefault="00536055">
            <w:pPr>
              <w:spacing w:after="0"/>
              <w:ind w:left="135"/>
              <w:jc w:val="center"/>
            </w:pPr>
          </w:p>
        </w:tc>
        <w:tc>
          <w:tcPr>
            <w:tcW w:w="2741" w:type="dxa"/>
            <w:tcMar>
              <w:top w:w="50" w:type="dxa"/>
              <w:left w:w="100" w:type="dxa"/>
            </w:tcMar>
            <w:vAlign w:val="center"/>
          </w:tcPr>
          <w:p w:rsidR="00536055" w:rsidRDefault="00536055">
            <w:pPr>
              <w:spacing w:after="0"/>
              <w:ind w:left="135"/>
            </w:pPr>
          </w:p>
        </w:tc>
      </w:tr>
      <w:tr w:rsidR="00536055">
        <w:trPr>
          <w:trHeight w:val="144"/>
          <w:tblCellSpacing w:w="20" w:type="nil"/>
        </w:trPr>
        <w:tc>
          <w:tcPr>
            <w:tcW w:w="520" w:type="dxa"/>
            <w:tcMar>
              <w:top w:w="50" w:type="dxa"/>
              <w:left w:w="100" w:type="dxa"/>
            </w:tcMar>
            <w:vAlign w:val="center"/>
          </w:tcPr>
          <w:p w:rsidR="00536055" w:rsidRDefault="009C68E3">
            <w:pPr>
              <w:spacing w:after="0"/>
            </w:pPr>
            <w:r>
              <w:rPr>
                <w:rFonts w:ascii="Times New Roman" w:hAnsi="Times New Roman"/>
                <w:color w:val="000000"/>
                <w:sz w:val="24"/>
              </w:rPr>
              <w:t>1.2</w:t>
            </w:r>
          </w:p>
        </w:tc>
        <w:tc>
          <w:tcPr>
            <w:tcW w:w="2640"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36055" w:rsidRDefault="00536055">
            <w:pPr>
              <w:spacing w:after="0"/>
              <w:ind w:left="135"/>
              <w:jc w:val="center"/>
            </w:pPr>
          </w:p>
        </w:tc>
        <w:tc>
          <w:tcPr>
            <w:tcW w:w="1823" w:type="dxa"/>
            <w:tcMar>
              <w:top w:w="50" w:type="dxa"/>
              <w:left w:w="100" w:type="dxa"/>
            </w:tcMar>
            <w:vAlign w:val="center"/>
          </w:tcPr>
          <w:p w:rsidR="00536055" w:rsidRDefault="00536055">
            <w:pPr>
              <w:spacing w:after="0"/>
              <w:ind w:left="135"/>
              <w:jc w:val="center"/>
            </w:pPr>
          </w:p>
        </w:tc>
        <w:tc>
          <w:tcPr>
            <w:tcW w:w="2741" w:type="dxa"/>
            <w:tcMar>
              <w:top w:w="50" w:type="dxa"/>
              <w:left w:w="100" w:type="dxa"/>
            </w:tcMar>
            <w:vAlign w:val="center"/>
          </w:tcPr>
          <w:p w:rsidR="00536055" w:rsidRDefault="00536055">
            <w:pPr>
              <w:spacing w:after="0"/>
              <w:ind w:left="135"/>
            </w:pPr>
          </w:p>
        </w:tc>
      </w:tr>
      <w:tr w:rsidR="00536055">
        <w:trPr>
          <w:trHeight w:val="144"/>
          <w:tblCellSpacing w:w="20" w:type="nil"/>
        </w:trPr>
        <w:tc>
          <w:tcPr>
            <w:tcW w:w="520" w:type="dxa"/>
            <w:tcMar>
              <w:top w:w="50" w:type="dxa"/>
              <w:left w:w="100" w:type="dxa"/>
            </w:tcMar>
            <w:vAlign w:val="center"/>
          </w:tcPr>
          <w:p w:rsidR="00536055" w:rsidRDefault="009C68E3">
            <w:pPr>
              <w:spacing w:after="0"/>
            </w:pPr>
            <w:r>
              <w:rPr>
                <w:rFonts w:ascii="Times New Roman" w:hAnsi="Times New Roman"/>
                <w:color w:val="000000"/>
                <w:sz w:val="24"/>
              </w:rPr>
              <w:t>1.3</w:t>
            </w:r>
          </w:p>
        </w:tc>
        <w:tc>
          <w:tcPr>
            <w:tcW w:w="2640"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2"/>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536055" w:rsidRDefault="00536055"/>
        </w:tc>
        <w:tc>
          <w:tcPr>
            <w:tcW w:w="1823" w:type="dxa"/>
            <w:tcMar>
              <w:top w:w="50" w:type="dxa"/>
              <w:left w:w="100" w:type="dxa"/>
            </w:tcMar>
            <w:vAlign w:val="center"/>
          </w:tcPr>
          <w:p w:rsidR="00536055" w:rsidRDefault="00536055"/>
        </w:tc>
        <w:tc>
          <w:tcPr>
            <w:tcW w:w="2741"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6"/>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536055">
        <w:trPr>
          <w:trHeight w:val="144"/>
          <w:tblCellSpacing w:w="20" w:type="nil"/>
        </w:trPr>
        <w:tc>
          <w:tcPr>
            <w:tcW w:w="520" w:type="dxa"/>
            <w:tcMar>
              <w:top w:w="50" w:type="dxa"/>
              <w:left w:w="100" w:type="dxa"/>
            </w:tcMar>
            <w:vAlign w:val="center"/>
          </w:tcPr>
          <w:p w:rsidR="00536055" w:rsidRDefault="009C68E3">
            <w:pPr>
              <w:spacing w:after="0"/>
            </w:pPr>
            <w:r>
              <w:rPr>
                <w:rFonts w:ascii="Times New Roman" w:hAnsi="Times New Roman"/>
                <w:color w:val="000000"/>
                <w:sz w:val="24"/>
              </w:rPr>
              <w:t>2.1</w:t>
            </w:r>
          </w:p>
        </w:tc>
        <w:tc>
          <w:tcPr>
            <w:tcW w:w="2640"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36055" w:rsidRDefault="00536055">
            <w:pPr>
              <w:spacing w:after="0"/>
              <w:ind w:left="135"/>
              <w:jc w:val="center"/>
            </w:pPr>
          </w:p>
        </w:tc>
        <w:tc>
          <w:tcPr>
            <w:tcW w:w="1823"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36055" w:rsidRDefault="00536055">
            <w:pPr>
              <w:spacing w:after="0"/>
              <w:ind w:left="135"/>
            </w:pPr>
          </w:p>
        </w:tc>
      </w:tr>
      <w:tr w:rsidR="00536055">
        <w:trPr>
          <w:trHeight w:val="144"/>
          <w:tblCellSpacing w:w="20" w:type="nil"/>
        </w:trPr>
        <w:tc>
          <w:tcPr>
            <w:tcW w:w="520" w:type="dxa"/>
            <w:tcMar>
              <w:top w:w="50" w:type="dxa"/>
              <w:left w:w="100" w:type="dxa"/>
            </w:tcMar>
            <w:vAlign w:val="center"/>
          </w:tcPr>
          <w:p w:rsidR="00536055" w:rsidRDefault="009C68E3">
            <w:pPr>
              <w:spacing w:after="0"/>
            </w:pPr>
            <w:r>
              <w:rPr>
                <w:rFonts w:ascii="Times New Roman" w:hAnsi="Times New Roman"/>
                <w:color w:val="000000"/>
                <w:sz w:val="24"/>
              </w:rPr>
              <w:t>2.2</w:t>
            </w:r>
          </w:p>
        </w:tc>
        <w:tc>
          <w:tcPr>
            <w:tcW w:w="2640"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36055" w:rsidRDefault="00536055">
            <w:pPr>
              <w:spacing w:after="0"/>
              <w:ind w:left="135"/>
            </w:pPr>
          </w:p>
        </w:tc>
      </w:tr>
      <w:tr w:rsidR="00536055">
        <w:trPr>
          <w:trHeight w:val="144"/>
          <w:tblCellSpacing w:w="20" w:type="nil"/>
        </w:trPr>
        <w:tc>
          <w:tcPr>
            <w:tcW w:w="520" w:type="dxa"/>
            <w:tcMar>
              <w:top w:w="50" w:type="dxa"/>
              <w:left w:w="100" w:type="dxa"/>
            </w:tcMar>
            <w:vAlign w:val="center"/>
          </w:tcPr>
          <w:p w:rsidR="00536055" w:rsidRDefault="009C68E3">
            <w:pPr>
              <w:spacing w:after="0"/>
            </w:pPr>
            <w:r>
              <w:rPr>
                <w:rFonts w:ascii="Times New Roman" w:hAnsi="Times New Roman"/>
                <w:color w:val="000000"/>
                <w:sz w:val="24"/>
              </w:rPr>
              <w:t>2.3</w:t>
            </w:r>
          </w:p>
        </w:tc>
        <w:tc>
          <w:tcPr>
            <w:tcW w:w="2640"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536055" w:rsidRDefault="00536055">
            <w:pPr>
              <w:spacing w:after="0"/>
              <w:ind w:left="135"/>
              <w:jc w:val="center"/>
            </w:pPr>
          </w:p>
        </w:tc>
        <w:tc>
          <w:tcPr>
            <w:tcW w:w="1823" w:type="dxa"/>
            <w:tcMar>
              <w:top w:w="50" w:type="dxa"/>
              <w:left w:w="100" w:type="dxa"/>
            </w:tcMar>
            <w:vAlign w:val="center"/>
          </w:tcPr>
          <w:p w:rsidR="00536055" w:rsidRDefault="00536055">
            <w:pPr>
              <w:spacing w:after="0"/>
              <w:ind w:left="135"/>
              <w:jc w:val="center"/>
            </w:pPr>
          </w:p>
        </w:tc>
        <w:tc>
          <w:tcPr>
            <w:tcW w:w="2741"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2"/>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536055" w:rsidRDefault="00536055"/>
        </w:tc>
        <w:tc>
          <w:tcPr>
            <w:tcW w:w="1823" w:type="dxa"/>
            <w:tcMar>
              <w:top w:w="50" w:type="dxa"/>
              <w:left w:w="100" w:type="dxa"/>
            </w:tcMar>
            <w:vAlign w:val="center"/>
          </w:tcPr>
          <w:p w:rsidR="00536055" w:rsidRDefault="00536055"/>
        </w:tc>
        <w:tc>
          <w:tcPr>
            <w:tcW w:w="2741"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6"/>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536055">
        <w:trPr>
          <w:trHeight w:val="144"/>
          <w:tblCellSpacing w:w="20" w:type="nil"/>
        </w:trPr>
        <w:tc>
          <w:tcPr>
            <w:tcW w:w="520" w:type="dxa"/>
            <w:tcMar>
              <w:top w:w="50" w:type="dxa"/>
              <w:left w:w="100" w:type="dxa"/>
            </w:tcMar>
            <w:vAlign w:val="center"/>
          </w:tcPr>
          <w:p w:rsidR="00536055" w:rsidRDefault="009C68E3">
            <w:pPr>
              <w:spacing w:after="0"/>
            </w:pPr>
            <w:r>
              <w:rPr>
                <w:rFonts w:ascii="Times New Roman" w:hAnsi="Times New Roman"/>
                <w:color w:val="000000"/>
                <w:sz w:val="24"/>
              </w:rPr>
              <w:t>3.1</w:t>
            </w:r>
          </w:p>
        </w:tc>
        <w:tc>
          <w:tcPr>
            <w:tcW w:w="2640"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36055" w:rsidRDefault="00536055">
            <w:pPr>
              <w:spacing w:after="0"/>
              <w:ind w:left="135"/>
              <w:jc w:val="center"/>
            </w:pPr>
          </w:p>
        </w:tc>
        <w:tc>
          <w:tcPr>
            <w:tcW w:w="1823" w:type="dxa"/>
            <w:tcMar>
              <w:top w:w="50" w:type="dxa"/>
              <w:left w:w="100" w:type="dxa"/>
            </w:tcMar>
            <w:vAlign w:val="center"/>
          </w:tcPr>
          <w:p w:rsidR="00536055" w:rsidRDefault="00536055">
            <w:pPr>
              <w:spacing w:after="0"/>
              <w:ind w:left="135"/>
              <w:jc w:val="center"/>
            </w:pPr>
          </w:p>
        </w:tc>
        <w:tc>
          <w:tcPr>
            <w:tcW w:w="2741" w:type="dxa"/>
            <w:tcMar>
              <w:top w:w="50" w:type="dxa"/>
              <w:left w:w="100" w:type="dxa"/>
            </w:tcMar>
            <w:vAlign w:val="center"/>
          </w:tcPr>
          <w:p w:rsidR="00536055" w:rsidRDefault="00536055">
            <w:pPr>
              <w:spacing w:after="0"/>
              <w:ind w:left="135"/>
            </w:pPr>
          </w:p>
        </w:tc>
      </w:tr>
      <w:tr w:rsidR="00536055">
        <w:trPr>
          <w:trHeight w:val="144"/>
          <w:tblCellSpacing w:w="20" w:type="nil"/>
        </w:trPr>
        <w:tc>
          <w:tcPr>
            <w:tcW w:w="0" w:type="auto"/>
            <w:gridSpan w:val="2"/>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36055" w:rsidRDefault="00536055"/>
        </w:tc>
      </w:tr>
      <w:tr w:rsidR="00536055">
        <w:trPr>
          <w:trHeight w:val="144"/>
          <w:tblCellSpacing w:w="20" w:type="nil"/>
        </w:trPr>
        <w:tc>
          <w:tcPr>
            <w:tcW w:w="0" w:type="auto"/>
            <w:gridSpan w:val="2"/>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536055" w:rsidRDefault="00536055"/>
        </w:tc>
      </w:tr>
    </w:tbl>
    <w:p w:rsidR="00536055" w:rsidRDefault="00536055">
      <w:pPr>
        <w:sectPr w:rsidR="00536055">
          <w:pgSz w:w="16383" w:h="11906" w:orient="landscape"/>
          <w:pgMar w:top="1440" w:right="1440" w:bottom="1440" w:left="1440" w:header="720" w:footer="720" w:gutter="0"/>
          <w:cols w:space="720"/>
        </w:sectPr>
      </w:pPr>
    </w:p>
    <w:p w:rsidR="00536055" w:rsidRDefault="009C68E3">
      <w:pPr>
        <w:spacing w:after="0"/>
        <w:ind w:left="120"/>
      </w:pPr>
      <w:bookmarkStart w:id="9" w:name="block-2455108"/>
      <w:bookmarkEnd w:id="8"/>
      <w:r>
        <w:rPr>
          <w:rFonts w:ascii="Times New Roman" w:hAnsi="Times New Roman"/>
          <w:b/>
          <w:color w:val="000000"/>
          <w:sz w:val="28"/>
        </w:rPr>
        <w:lastRenderedPageBreak/>
        <w:t xml:space="preserve"> ПОУРОЧНОЕ ПЛАНИРОВАНИЕ </w:t>
      </w:r>
    </w:p>
    <w:p w:rsidR="00536055" w:rsidRDefault="009C68E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33"/>
        <w:gridCol w:w="5688"/>
        <w:gridCol w:w="954"/>
        <w:gridCol w:w="1942"/>
        <w:gridCol w:w="2012"/>
        <w:gridCol w:w="1550"/>
      </w:tblGrid>
      <w:tr w:rsidR="00536055" w:rsidTr="00F271B9">
        <w:trPr>
          <w:trHeight w:val="144"/>
          <w:tblCellSpacing w:w="20" w:type="nil"/>
        </w:trPr>
        <w:tc>
          <w:tcPr>
            <w:tcW w:w="933" w:type="dxa"/>
            <w:vMerge w:val="restart"/>
            <w:tcMar>
              <w:top w:w="50" w:type="dxa"/>
              <w:left w:w="100" w:type="dxa"/>
            </w:tcMar>
            <w:vAlign w:val="center"/>
          </w:tcPr>
          <w:p w:rsidR="00536055" w:rsidRDefault="009C68E3">
            <w:pPr>
              <w:spacing w:after="0"/>
              <w:ind w:left="135"/>
            </w:pPr>
            <w:r>
              <w:rPr>
                <w:rFonts w:ascii="Times New Roman" w:hAnsi="Times New Roman"/>
                <w:b/>
                <w:color w:val="000000"/>
                <w:sz w:val="24"/>
              </w:rPr>
              <w:t xml:space="preserve">№ п/п </w:t>
            </w:r>
          </w:p>
          <w:p w:rsidR="00536055" w:rsidRDefault="00536055">
            <w:pPr>
              <w:spacing w:after="0"/>
              <w:ind w:left="135"/>
            </w:pPr>
          </w:p>
        </w:tc>
        <w:tc>
          <w:tcPr>
            <w:tcW w:w="5688" w:type="dxa"/>
            <w:vMerge w:val="restart"/>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6055" w:rsidRDefault="00536055">
            <w:pPr>
              <w:spacing w:after="0"/>
              <w:ind w:left="135"/>
            </w:pPr>
          </w:p>
        </w:tc>
        <w:tc>
          <w:tcPr>
            <w:tcW w:w="4908" w:type="dxa"/>
            <w:gridSpan w:val="3"/>
            <w:tcMar>
              <w:top w:w="50" w:type="dxa"/>
              <w:left w:w="100" w:type="dxa"/>
            </w:tcMar>
            <w:vAlign w:val="center"/>
          </w:tcPr>
          <w:p w:rsidR="00536055" w:rsidRDefault="009C68E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50" w:type="dxa"/>
            <w:vMerge w:val="restart"/>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6055" w:rsidRDefault="00536055">
            <w:pPr>
              <w:spacing w:after="0"/>
              <w:ind w:left="135"/>
            </w:pPr>
          </w:p>
        </w:tc>
      </w:tr>
      <w:tr w:rsidR="00536055" w:rsidTr="00F271B9">
        <w:trPr>
          <w:trHeight w:val="144"/>
          <w:tblCellSpacing w:w="20" w:type="nil"/>
        </w:trPr>
        <w:tc>
          <w:tcPr>
            <w:tcW w:w="933" w:type="dxa"/>
            <w:vMerge/>
            <w:tcBorders>
              <w:top w:val="nil"/>
            </w:tcBorders>
            <w:tcMar>
              <w:top w:w="50" w:type="dxa"/>
              <w:left w:w="100" w:type="dxa"/>
            </w:tcMar>
          </w:tcPr>
          <w:p w:rsidR="00536055" w:rsidRDefault="00536055"/>
        </w:tc>
        <w:tc>
          <w:tcPr>
            <w:tcW w:w="5688" w:type="dxa"/>
            <w:vMerge/>
            <w:tcBorders>
              <w:top w:val="nil"/>
            </w:tcBorders>
            <w:tcMar>
              <w:top w:w="50" w:type="dxa"/>
              <w:left w:w="100" w:type="dxa"/>
            </w:tcMar>
          </w:tcPr>
          <w:p w:rsidR="00536055" w:rsidRDefault="00536055"/>
        </w:tc>
        <w:tc>
          <w:tcPr>
            <w:tcW w:w="954"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6055" w:rsidRDefault="00536055">
            <w:pPr>
              <w:spacing w:after="0"/>
              <w:ind w:left="135"/>
            </w:pPr>
          </w:p>
        </w:tc>
        <w:tc>
          <w:tcPr>
            <w:tcW w:w="1942"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055" w:rsidRDefault="00536055">
            <w:pPr>
              <w:spacing w:after="0"/>
              <w:ind w:left="135"/>
            </w:pPr>
          </w:p>
        </w:tc>
        <w:tc>
          <w:tcPr>
            <w:tcW w:w="2012"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055" w:rsidRDefault="00536055">
            <w:pPr>
              <w:spacing w:after="0"/>
              <w:ind w:left="135"/>
            </w:pPr>
          </w:p>
        </w:tc>
        <w:tc>
          <w:tcPr>
            <w:tcW w:w="1550" w:type="dxa"/>
            <w:vMerge/>
            <w:tcBorders>
              <w:top w:val="nil"/>
            </w:tcBorders>
            <w:tcMar>
              <w:top w:w="50" w:type="dxa"/>
              <w:left w:w="100" w:type="dxa"/>
            </w:tcMar>
          </w:tcPr>
          <w:p w:rsidR="00536055" w:rsidRDefault="00536055"/>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Предмет органической химии, её возникновение, развитие и значение</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05.09.2023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12.09.2023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3</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19.09.2023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4</w:t>
            </w:r>
          </w:p>
        </w:tc>
        <w:tc>
          <w:tcPr>
            <w:tcW w:w="5688" w:type="dxa"/>
            <w:tcMar>
              <w:top w:w="50" w:type="dxa"/>
              <w:left w:w="100" w:type="dxa"/>
            </w:tcMar>
            <w:vAlign w:val="center"/>
          </w:tcPr>
          <w:p w:rsidR="00536055" w:rsidRPr="00FE05CE" w:rsidRDefault="009C68E3">
            <w:pPr>
              <w:spacing w:after="0"/>
              <w:ind w:left="135"/>
              <w:rPr>
                <w:lang w:val="ru-RU"/>
              </w:rPr>
            </w:pPr>
            <w:proofErr w:type="spellStart"/>
            <w:r w:rsidRPr="00FE05CE">
              <w:rPr>
                <w:rFonts w:ascii="Times New Roman" w:hAnsi="Times New Roman"/>
                <w:color w:val="000000"/>
                <w:sz w:val="24"/>
                <w:lang w:val="ru-RU"/>
              </w:rPr>
              <w:t>Алканы</w:t>
            </w:r>
            <w:proofErr w:type="spellEnd"/>
            <w:r w:rsidRPr="00FE05CE">
              <w:rPr>
                <w:rFonts w:ascii="Times New Roman" w:hAnsi="Times New Roman"/>
                <w:color w:val="000000"/>
                <w:sz w:val="24"/>
                <w:lang w:val="ru-RU"/>
              </w:rPr>
              <w:t>: состав и строение, гомологический ряд</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26.09.2023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5</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 xml:space="preserve">Метан и этан — простейшие представители </w:t>
            </w:r>
            <w:proofErr w:type="spellStart"/>
            <w:r w:rsidRPr="00FE05CE">
              <w:rPr>
                <w:rFonts w:ascii="Times New Roman" w:hAnsi="Times New Roman"/>
                <w:color w:val="000000"/>
                <w:sz w:val="24"/>
                <w:lang w:val="ru-RU"/>
              </w:rPr>
              <w:t>алканов</w:t>
            </w:r>
            <w:proofErr w:type="spellEnd"/>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03.10.2023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6</w:t>
            </w:r>
          </w:p>
        </w:tc>
        <w:tc>
          <w:tcPr>
            <w:tcW w:w="5688" w:type="dxa"/>
            <w:tcMar>
              <w:top w:w="50" w:type="dxa"/>
              <w:left w:w="100" w:type="dxa"/>
            </w:tcMar>
            <w:vAlign w:val="center"/>
          </w:tcPr>
          <w:p w:rsidR="00536055" w:rsidRPr="00FE05CE" w:rsidRDefault="009C68E3">
            <w:pPr>
              <w:spacing w:after="0"/>
              <w:ind w:left="135"/>
              <w:rPr>
                <w:lang w:val="ru-RU"/>
              </w:rPr>
            </w:pPr>
            <w:proofErr w:type="spellStart"/>
            <w:r w:rsidRPr="00FE05CE">
              <w:rPr>
                <w:rFonts w:ascii="Times New Roman" w:hAnsi="Times New Roman"/>
                <w:color w:val="000000"/>
                <w:sz w:val="24"/>
                <w:lang w:val="ru-RU"/>
              </w:rPr>
              <w:t>Алкены</w:t>
            </w:r>
            <w:proofErr w:type="spellEnd"/>
            <w:r w:rsidRPr="00FE05CE">
              <w:rPr>
                <w:rFonts w:ascii="Times New Roman" w:hAnsi="Times New Roman"/>
                <w:color w:val="000000"/>
                <w:sz w:val="24"/>
                <w:lang w:val="ru-RU"/>
              </w:rPr>
              <w:t>: состав и строение, свойства</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10.10.2023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7</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 xml:space="preserve">Этилен и пропилен — простейшие представители </w:t>
            </w:r>
            <w:proofErr w:type="spellStart"/>
            <w:r w:rsidRPr="00FE05CE">
              <w:rPr>
                <w:rFonts w:ascii="Times New Roman" w:hAnsi="Times New Roman"/>
                <w:color w:val="000000"/>
                <w:sz w:val="24"/>
                <w:lang w:val="ru-RU"/>
              </w:rPr>
              <w:t>алкенов</w:t>
            </w:r>
            <w:proofErr w:type="spellEnd"/>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17.10.2023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8</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Практическая работа № 1. «Получение этилена и изучение его свойств»</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24.10.2023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9</w:t>
            </w:r>
          </w:p>
        </w:tc>
        <w:tc>
          <w:tcPr>
            <w:tcW w:w="5688" w:type="dxa"/>
            <w:tcMar>
              <w:top w:w="50" w:type="dxa"/>
              <w:left w:w="100" w:type="dxa"/>
            </w:tcMar>
            <w:vAlign w:val="center"/>
          </w:tcPr>
          <w:p w:rsidR="00536055" w:rsidRPr="00FE05CE" w:rsidRDefault="009C68E3">
            <w:pPr>
              <w:spacing w:after="0"/>
              <w:ind w:left="135"/>
              <w:rPr>
                <w:lang w:val="ru-RU"/>
              </w:rPr>
            </w:pPr>
            <w:proofErr w:type="spellStart"/>
            <w:r w:rsidRPr="00FE05CE">
              <w:rPr>
                <w:rFonts w:ascii="Times New Roman" w:hAnsi="Times New Roman"/>
                <w:color w:val="000000"/>
                <w:sz w:val="24"/>
                <w:lang w:val="ru-RU"/>
              </w:rPr>
              <w:t>Алкадиены</w:t>
            </w:r>
            <w:proofErr w:type="spellEnd"/>
            <w:r w:rsidRPr="00FE05CE">
              <w:rPr>
                <w:rFonts w:ascii="Times New Roman" w:hAnsi="Times New Roman"/>
                <w:color w:val="000000"/>
                <w:sz w:val="24"/>
                <w:lang w:val="ru-RU"/>
              </w:rPr>
              <w:t>. Бутадиен-1,3 и метилбутадиен-1,3. Получение синтетического каучука и резины</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07.11.2023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10</w:t>
            </w:r>
          </w:p>
        </w:tc>
        <w:tc>
          <w:tcPr>
            <w:tcW w:w="5688" w:type="dxa"/>
            <w:tcMar>
              <w:top w:w="50" w:type="dxa"/>
              <w:left w:w="100" w:type="dxa"/>
            </w:tcMar>
            <w:vAlign w:val="center"/>
          </w:tcPr>
          <w:p w:rsidR="00536055" w:rsidRDefault="009C68E3">
            <w:pPr>
              <w:spacing w:after="0"/>
              <w:ind w:left="135"/>
            </w:pPr>
            <w:proofErr w:type="spellStart"/>
            <w:r w:rsidRPr="00FE05CE">
              <w:rPr>
                <w:rFonts w:ascii="Times New Roman" w:hAnsi="Times New Roman"/>
                <w:color w:val="000000"/>
                <w:sz w:val="24"/>
                <w:lang w:val="ru-RU"/>
              </w:rPr>
              <w:t>Алкины</w:t>
            </w:r>
            <w:proofErr w:type="spellEnd"/>
            <w:r w:rsidRPr="00FE05CE">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95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14.11.2023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11</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Вычисления по уравнению химической реакции</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21.11.2023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12</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 xml:space="preserve">Арены: бензол и толуол. Токсичность </w:t>
            </w:r>
            <w:proofErr w:type="spellStart"/>
            <w:r w:rsidRPr="00FE05CE">
              <w:rPr>
                <w:rFonts w:ascii="Times New Roman" w:hAnsi="Times New Roman"/>
                <w:color w:val="000000"/>
                <w:sz w:val="24"/>
                <w:lang w:val="ru-RU"/>
              </w:rPr>
              <w:t>аренов</w:t>
            </w:r>
            <w:proofErr w:type="spellEnd"/>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28.11.2023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13</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 xml:space="preserve">Генетическая связь углеводородов, принадлежащих </w:t>
            </w:r>
            <w:r w:rsidRPr="00FE05CE">
              <w:rPr>
                <w:rFonts w:ascii="Times New Roman" w:hAnsi="Times New Roman"/>
                <w:color w:val="000000"/>
                <w:sz w:val="24"/>
                <w:lang w:val="ru-RU"/>
              </w:rPr>
              <w:lastRenderedPageBreak/>
              <w:t>к различным классам</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05.12.2023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14</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 xml:space="preserve">Природные источники углеводородов: природный газ и попутные нефтяные </w:t>
            </w:r>
            <w:proofErr w:type="spellStart"/>
            <w:r w:rsidRPr="00FE05CE">
              <w:rPr>
                <w:rFonts w:ascii="Times New Roman" w:hAnsi="Times New Roman"/>
                <w:color w:val="000000"/>
                <w:sz w:val="24"/>
                <w:lang w:val="ru-RU"/>
              </w:rPr>
              <w:t>газы</w:t>
            </w:r>
            <w:proofErr w:type="spellEnd"/>
            <w:r w:rsidRPr="00FE05CE">
              <w:rPr>
                <w:rFonts w:ascii="Times New Roman" w:hAnsi="Times New Roman"/>
                <w:color w:val="000000"/>
                <w:sz w:val="24"/>
                <w:lang w:val="ru-RU"/>
              </w:rPr>
              <w:t>, нефть и продукты её переработки</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12.12.2023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15</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 xml:space="preserve">Природные источники углеводородов: природный газ и попутные нефтяные </w:t>
            </w:r>
            <w:proofErr w:type="spellStart"/>
            <w:r w:rsidRPr="00FE05CE">
              <w:rPr>
                <w:rFonts w:ascii="Times New Roman" w:hAnsi="Times New Roman"/>
                <w:color w:val="000000"/>
                <w:sz w:val="24"/>
                <w:lang w:val="ru-RU"/>
              </w:rPr>
              <w:t>газы</w:t>
            </w:r>
            <w:proofErr w:type="spellEnd"/>
            <w:r w:rsidRPr="00FE05CE">
              <w:rPr>
                <w:rFonts w:ascii="Times New Roman" w:hAnsi="Times New Roman"/>
                <w:color w:val="000000"/>
                <w:sz w:val="24"/>
                <w:lang w:val="ru-RU"/>
              </w:rPr>
              <w:t>, нефть и продукты её переработки</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19.12.2023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16</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Контрольная работа по разделу «Углеводороды»</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26.12.2023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17</w:t>
            </w:r>
          </w:p>
        </w:tc>
        <w:tc>
          <w:tcPr>
            <w:tcW w:w="5688" w:type="dxa"/>
            <w:tcMar>
              <w:top w:w="50" w:type="dxa"/>
              <w:left w:w="100" w:type="dxa"/>
            </w:tcMar>
            <w:vAlign w:val="center"/>
          </w:tcPr>
          <w:p w:rsidR="00536055" w:rsidRDefault="009C68E3">
            <w:pPr>
              <w:spacing w:after="0"/>
              <w:ind w:left="135"/>
            </w:pPr>
            <w:r w:rsidRPr="00FE05CE">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95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16.01.2024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18</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Многоатомные спирты: этиленгликоль и глицерин</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23.01.2024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19</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Фенол: строение молекулы, физические и химические свойства, применение</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30.01.2024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20</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Альдегиды: формальдегид и ацетальдегид. Ацетон</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06.02.2024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21</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Одноосновные предельные карбоновые кислоты: муравьиная и уксусная</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13.02.2024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22</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Практическая работа № 2. «Свойства раствора уксусной кислоты»</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20.02.2024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23</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Стеариновая и олеиновая кислоты, как представители высших карбоновых кислот</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27.02.2024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24</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Мыла как соли высших карбоновых кислот, их моющее действие</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05.03.2024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25</w:t>
            </w:r>
          </w:p>
        </w:tc>
        <w:tc>
          <w:tcPr>
            <w:tcW w:w="5688" w:type="dxa"/>
            <w:tcMar>
              <w:top w:w="50" w:type="dxa"/>
              <w:left w:w="100" w:type="dxa"/>
            </w:tcMar>
            <w:vAlign w:val="center"/>
          </w:tcPr>
          <w:p w:rsidR="00536055" w:rsidRDefault="009C68E3">
            <w:pPr>
              <w:spacing w:after="0"/>
              <w:ind w:left="135"/>
            </w:pPr>
            <w:r w:rsidRPr="00FE05CE">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95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12.03.2024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26</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Жиры: гидролиз, применение, биологическая роль жиров</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19.03.2024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27</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02.04.2024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28</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Крахмал и целлюлоза как природные полимеры</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09.04.2024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lastRenderedPageBreak/>
              <w:t>29</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Контрольная работа по разделу «Кислородсодержащие органические соединения»</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16.04.2024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30</w:t>
            </w:r>
          </w:p>
        </w:tc>
        <w:tc>
          <w:tcPr>
            <w:tcW w:w="5688"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95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23.04.2024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31</w:t>
            </w:r>
          </w:p>
        </w:tc>
        <w:tc>
          <w:tcPr>
            <w:tcW w:w="5688" w:type="dxa"/>
            <w:tcMar>
              <w:top w:w="50" w:type="dxa"/>
              <w:left w:w="100" w:type="dxa"/>
            </w:tcMar>
            <w:vAlign w:val="center"/>
          </w:tcPr>
          <w:p w:rsidR="00536055" w:rsidRDefault="009C68E3">
            <w:pPr>
              <w:spacing w:after="0"/>
              <w:ind w:left="135"/>
            </w:pPr>
            <w:r w:rsidRPr="00FE05CE">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95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30.04.2024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32</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Белки как природные высокомолекулярные соединения</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07.05.2024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33</w:t>
            </w:r>
          </w:p>
        </w:tc>
        <w:tc>
          <w:tcPr>
            <w:tcW w:w="5688"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Основные понятия химии высокомолекулярных соединений</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14.05.2024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34</w:t>
            </w:r>
          </w:p>
        </w:tc>
        <w:tc>
          <w:tcPr>
            <w:tcW w:w="5688" w:type="dxa"/>
            <w:tcMar>
              <w:top w:w="50" w:type="dxa"/>
              <w:left w:w="100" w:type="dxa"/>
            </w:tcMar>
            <w:vAlign w:val="center"/>
          </w:tcPr>
          <w:p w:rsidR="00536055" w:rsidRDefault="009C68E3">
            <w:pPr>
              <w:spacing w:after="0"/>
              <w:ind w:left="135"/>
            </w:pPr>
            <w:r w:rsidRPr="00FE05CE">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95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21.05.2024 </w:t>
            </w:r>
          </w:p>
        </w:tc>
      </w:tr>
      <w:tr w:rsidR="00536055" w:rsidTr="00F271B9">
        <w:trPr>
          <w:trHeight w:val="144"/>
          <w:tblCellSpacing w:w="20" w:type="nil"/>
        </w:trPr>
        <w:tc>
          <w:tcPr>
            <w:tcW w:w="933" w:type="dxa"/>
            <w:tcMar>
              <w:top w:w="50" w:type="dxa"/>
              <w:left w:w="100" w:type="dxa"/>
            </w:tcMar>
            <w:vAlign w:val="center"/>
          </w:tcPr>
          <w:p w:rsidR="00536055" w:rsidRDefault="009C68E3">
            <w:pPr>
              <w:spacing w:after="0"/>
            </w:pPr>
            <w:r>
              <w:rPr>
                <w:rFonts w:ascii="Times New Roman" w:hAnsi="Times New Roman"/>
                <w:color w:val="000000"/>
                <w:sz w:val="24"/>
              </w:rPr>
              <w:t>35</w:t>
            </w:r>
          </w:p>
        </w:tc>
        <w:tc>
          <w:tcPr>
            <w:tcW w:w="5688" w:type="dxa"/>
            <w:tcMar>
              <w:top w:w="50" w:type="dxa"/>
              <w:left w:w="100" w:type="dxa"/>
            </w:tcMar>
            <w:vAlign w:val="center"/>
          </w:tcPr>
          <w:p w:rsidR="00536055" w:rsidRDefault="009C68E3">
            <w:pPr>
              <w:spacing w:after="0"/>
              <w:ind w:left="135"/>
            </w:pPr>
            <w:r w:rsidRPr="00FE05CE">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95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536055" w:rsidRDefault="00536055">
            <w:pPr>
              <w:spacing w:after="0"/>
              <w:ind w:left="135"/>
              <w:jc w:val="center"/>
            </w:pPr>
          </w:p>
        </w:tc>
        <w:tc>
          <w:tcPr>
            <w:tcW w:w="2012" w:type="dxa"/>
            <w:tcMar>
              <w:top w:w="50" w:type="dxa"/>
              <w:left w:w="100" w:type="dxa"/>
            </w:tcMar>
            <w:vAlign w:val="center"/>
          </w:tcPr>
          <w:p w:rsidR="00536055" w:rsidRDefault="00536055">
            <w:pPr>
              <w:spacing w:after="0"/>
              <w:ind w:left="135"/>
              <w:jc w:val="center"/>
            </w:pPr>
          </w:p>
        </w:tc>
        <w:tc>
          <w:tcPr>
            <w:tcW w:w="155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28.05.2024 </w:t>
            </w:r>
          </w:p>
        </w:tc>
      </w:tr>
      <w:tr w:rsidR="00536055" w:rsidTr="00F271B9">
        <w:trPr>
          <w:trHeight w:val="144"/>
          <w:tblCellSpacing w:w="20" w:type="nil"/>
        </w:trPr>
        <w:tc>
          <w:tcPr>
            <w:tcW w:w="6621" w:type="dxa"/>
            <w:gridSpan w:val="2"/>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ОБЩЕЕ КОЛИЧЕСТВО ЧАСОВ ПО ПРОГРАММЕ</w:t>
            </w:r>
          </w:p>
        </w:tc>
        <w:tc>
          <w:tcPr>
            <w:tcW w:w="95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942"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2012"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1550" w:type="dxa"/>
            <w:tcMar>
              <w:top w:w="50" w:type="dxa"/>
              <w:left w:w="100" w:type="dxa"/>
            </w:tcMar>
            <w:vAlign w:val="center"/>
          </w:tcPr>
          <w:p w:rsidR="00536055" w:rsidRDefault="00536055"/>
        </w:tc>
      </w:tr>
    </w:tbl>
    <w:p w:rsidR="00536055" w:rsidRDefault="00536055">
      <w:pPr>
        <w:sectPr w:rsidR="00536055" w:rsidSect="00F271B9">
          <w:pgSz w:w="16383" w:h="11906" w:orient="landscape"/>
          <w:pgMar w:top="284" w:right="1440" w:bottom="1440" w:left="1440" w:header="720" w:footer="720" w:gutter="0"/>
          <w:cols w:space="720"/>
        </w:sectPr>
      </w:pPr>
    </w:p>
    <w:p w:rsidR="00536055" w:rsidRDefault="009C68E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13"/>
        <w:gridCol w:w="6942"/>
        <w:gridCol w:w="1134"/>
        <w:gridCol w:w="1417"/>
        <w:gridCol w:w="1494"/>
        <w:gridCol w:w="1480"/>
      </w:tblGrid>
      <w:tr w:rsidR="00536055" w:rsidTr="00F271B9">
        <w:trPr>
          <w:trHeight w:val="144"/>
          <w:tblCellSpacing w:w="20" w:type="nil"/>
        </w:trPr>
        <w:tc>
          <w:tcPr>
            <w:tcW w:w="813" w:type="dxa"/>
            <w:vMerge w:val="restart"/>
            <w:tcMar>
              <w:top w:w="50" w:type="dxa"/>
              <w:left w:w="100" w:type="dxa"/>
            </w:tcMar>
            <w:vAlign w:val="center"/>
          </w:tcPr>
          <w:p w:rsidR="00536055" w:rsidRDefault="009C68E3">
            <w:pPr>
              <w:spacing w:after="0"/>
              <w:ind w:left="135"/>
            </w:pPr>
            <w:r>
              <w:rPr>
                <w:rFonts w:ascii="Times New Roman" w:hAnsi="Times New Roman"/>
                <w:b/>
                <w:color w:val="000000"/>
                <w:sz w:val="24"/>
              </w:rPr>
              <w:t xml:space="preserve">№ п/п </w:t>
            </w:r>
          </w:p>
          <w:p w:rsidR="00536055" w:rsidRDefault="00536055">
            <w:pPr>
              <w:spacing w:after="0"/>
              <w:ind w:left="135"/>
            </w:pPr>
          </w:p>
        </w:tc>
        <w:tc>
          <w:tcPr>
            <w:tcW w:w="6942" w:type="dxa"/>
            <w:vMerge w:val="restart"/>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36055" w:rsidRDefault="00536055">
            <w:pPr>
              <w:spacing w:after="0"/>
              <w:ind w:left="135"/>
            </w:pPr>
          </w:p>
        </w:tc>
        <w:tc>
          <w:tcPr>
            <w:tcW w:w="4045" w:type="dxa"/>
            <w:gridSpan w:val="3"/>
            <w:tcMar>
              <w:top w:w="50" w:type="dxa"/>
              <w:left w:w="100" w:type="dxa"/>
            </w:tcMar>
            <w:vAlign w:val="center"/>
          </w:tcPr>
          <w:p w:rsidR="00536055" w:rsidRDefault="009C68E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80" w:type="dxa"/>
            <w:vMerge w:val="restart"/>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36055" w:rsidRDefault="00536055">
            <w:pPr>
              <w:spacing w:after="0"/>
              <w:ind w:left="135"/>
            </w:pPr>
          </w:p>
        </w:tc>
      </w:tr>
      <w:tr w:rsidR="00536055" w:rsidTr="00F271B9">
        <w:trPr>
          <w:trHeight w:val="144"/>
          <w:tblCellSpacing w:w="20" w:type="nil"/>
        </w:trPr>
        <w:tc>
          <w:tcPr>
            <w:tcW w:w="813" w:type="dxa"/>
            <w:vMerge/>
            <w:tcBorders>
              <w:top w:val="nil"/>
            </w:tcBorders>
            <w:tcMar>
              <w:top w:w="50" w:type="dxa"/>
              <w:left w:w="100" w:type="dxa"/>
            </w:tcMar>
          </w:tcPr>
          <w:p w:rsidR="00536055" w:rsidRDefault="00536055"/>
        </w:tc>
        <w:tc>
          <w:tcPr>
            <w:tcW w:w="6942" w:type="dxa"/>
            <w:vMerge/>
            <w:tcBorders>
              <w:top w:val="nil"/>
            </w:tcBorders>
            <w:tcMar>
              <w:top w:w="50" w:type="dxa"/>
              <w:left w:w="100" w:type="dxa"/>
            </w:tcMar>
          </w:tcPr>
          <w:p w:rsidR="00536055" w:rsidRDefault="00536055"/>
        </w:tc>
        <w:tc>
          <w:tcPr>
            <w:tcW w:w="1134"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36055" w:rsidRDefault="00536055">
            <w:pPr>
              <w:spacing w:after="0"/>
              <w:ind w:left="135"/>
            </w:pPr>
          </w:p>
        </w:tc>
        <w:tc>
          <w:tcPr>
            <w:tcW w:w="1417"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055" w:rsidRDefault="00536055">
            <w:pPr>
              <w:spacing w:after="0"/>
              <w:ind w:left="135"/>
            </w:pPr>
          </w:p>
        </w:tc>
        <w:tc>
          <w:tcPr>
            <w:tcW w:w="1494" w:type="dxa"/>
            <w:tcMar>
              <w:top w:w="50" w:type="dxa"/>
              <w:left w:w="100" w:type="dxa"/>
            </w:tcMar>
            <w:vAlign w:val="center"/>
          </w:tcPr>
          <w:p w:rsidR="00536055" w:rsidRDefault="009C68E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36055" w:rsidRDefault="00536055">
            <w:pPr>
              <w:spacing w:after="0"/>
              <w:ind w:left="135"/>
            </w:pPr>
          </w:p>
        </w:tc>
        <w:tc>
          <w:tcPr>
            <w:tcW w:w="1480" w:type="dxa"/>
            <w:vMerge/>
            <w:tcBorders>
              <w:top w:val="nil"/>
            </w:tcBorders>
            <w:tcMar>
              <w:top w:w="50" w:type="dxa"/>
              <w:left w:w="100" w:type="dxa"/>
            </w:tcMar>
          </w:tcPr>
          <w:p w:rsidR="00536055" w:rsidRDefault="00536055"/>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Химический элемент. Атом. Электронная конфигурация атомов</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05.09.2023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12.09.2023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3</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19.09.2023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4</w:t>
            </w:r>
          </w:p>
        </w:tc>
        <w:tc>
          <w:tcPr>
            <w:tcW w:w="6942" w:type="dxa"/>
            <w:tcMar>
              <w:top w:w="50" w:type="dxa"/>
              <w:left w:w="100" w:type="dxa"/>
            </w:tcMar>
            <w:vAlign w:val="center"/>
          </w:tcPr>
          <w:p w:rsidR="00536055" w:rsidRDefault="009C68E3">
            <w:pPr>
              <w:spacing w:after="0"/>
              <w:ind w:left="135"/>
            </w:pPr>
            <w:r w:rsidRPr="00FE05CE">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3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26.09.2023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5</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03.10.2023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6</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10.10.2023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7</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17.10.2023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8</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24.10.2023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9</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Скорость реакции. Обратимые реакции. Химическое равновесие</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07.11.2023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lastRenderedPageBreak/>
              <w:t>10</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14.11.2023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11</w:t>
            </w:r>
          </w:p>
        </w:tc>
        <w:tc>
          <w:tcPr>
            <w:tcW w:w="6942" w:type="dxa"/>
            <w:tcMar>
              <w:top w:w="50" w:type="dxa"/>
              <w:left w:w="100" w:type="dxa"/>
            </w:tcMar>
            <w:vAlign w:val="center"/>
          </w:tcPr>
          <w:p w:rsidR="00536055" w:rsidRDefault="009C68E3">
            <w:pPr>
              <w:spacing w:after="0"/>
              <w:ind w:left="135"/>
            </w:pPr>
            <w:r w:rsidRPr="00FE05CE">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FE05CE">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13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21.11.2023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12</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28.11.2023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13</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Контрольная работа по разделу «Теоретические основы химии»</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05.12.2023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14</w:t>
            </w:r>
          </w:p>
        </w:tc>
        <w:tc>
          <w:tcPr>
            <w:tcW w:w="6942" w:type="dxa"/>
            <w:tcMar>
              <w:top w:w="50" w:type="dxa"/>
              <w:left w:w="100" w:type="dxa"/>
            </w:tcMar>
            <w:vAlign w:val="center"/>
          </w:tcPr>
          <w:p w:rsidR="00536055" w:rsidRDefault="009C68E3">
            <w:pPr>
              <w:spacing w:after="0"/>
              <w:ind w:left="135"/>
            </w:pPr>
            <w:r w:rsidRPr="00FE05CE">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3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12.12.2023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15</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Сплавы металлов. Электрохимический ряд напряжений металлов</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19.12.2023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16</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26.12.2023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17</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Химические свойства хрома, меди и их соединений</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16.01.2024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18</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Химические свойства цинка, железа и их соединений</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23.01.2024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19</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Практическая работа № 2. "Решение экспериментальных задач по теме «Металлы»"</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30.01.2024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20</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06.02.2024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21</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13.02.2024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22</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Химические свойства галогенов, серы и их соединений</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20.02.2024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lastRenderedPageBreak/>
              <w:t>23</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 xml:space="preserve">Химические свойства азота, </w:t>
            </w:r>
            <w:proofErr w:type="spellStart"/>
            <w:r w:rsidRPr="00FE05CE">
              <w:rPr>
                <w:rFonts w:ascii="Times New Roman" w:hAnsi="Times New Roman"/>
                <w:color w:val="000000"/>
                <w:sz w:val="24"/>
                <w:lang w:val="ru-RU"/>
              </w:rPr>
              <w:t>фософра</w:t>
            </w:r>
            <w:proofErr w:type="spellEnd"/>
            <w:r w:rsidRPr="00FE05CE">
              <w:rPr>
                <w:rFonts w:ascii="Times New Roman" w:hAnsi="Times New Roman"/>
                <w:color w:val="000000"/>
                <w:sz w:val="24"/>
                <w:lang w:val="ru-RU"/>
              </w:rPr>
              <w:t xml:space="preserve"> и их соединений</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27.02.2024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24</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Химические свойства углерода, кремния и их соединений</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05.03.2024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25</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Применение важнейших неметаллов и их соединений</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12.03.2024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26</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19.03.2024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27</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Практическая работа № 3. «Решение экспериментальных задач по теме "Неметаллы"»</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02.04.2024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28</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Контрольная работа по темам «Металлы» и «Неметаллы»</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09.04.2024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29</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16.04.2024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30</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23.04.2024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31</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30.04.2024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32</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07.05.2024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33</w:t>
            </w:r>
          </w:p>
        </w:tc>
        <w:tc>
          <w:tcPr>
            <w:tcW w:w="6942" w:type="dxa"/>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Человек в мире веществ и материалов</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14.05.2024 </w:t>
            </w:r>
          </w:p>
        </w:tc>
      </w:tr>
      <w:tr w:rsidR="00536055" w:rsidTr="00F271B9">
        <w:trPr>
          <w:trHeight w:val="144"/>
          <w:tblCellSpacing w:w="20" w:type="nil"/>
        </w:trPr>
        <w:tc>
          <w:tcPr>
            <w:tcW w:w="813" w:type="dxa"/>
            <w:tcMar>
              <w:top w:w="50" w:type="dxa"/>
              <w:left w:w="100" w:type="dxa"/>
            </w:tcMar>
            <w:vAlign w:val="center"/>
          </w:tcPr>
          <w:p w:rsidR="00536055" w:rsidRDefault="009C68E3">
            <w:pPr>
              <w:spacing w:after="0"/>
            </w:pPr>
            <w:r>
              <w:rPr>
                <w:rFonts w:ascii="Times New Roman" w:hAnsi="Times New Roman"/>
                <w:color w:val="000000"/>
                <w:sz w:val="24"/>
              </w:rPr>
              <w:t>34</w:t>
            </w:r>
          </w:p>
        </w:tc>
        <w:tc>
          <w:tcPr>
            <w:tcW w:w="6942" w:type="dxa"/>
            <w:tcMar>
              <w:top w:w="50" w:type="dxa"/>
              <w:left w:w="100" w:type="dxa"/>
            </w:tcMar>
            <w:vAlign w:val="center"/>
          </w:tcPr>
          <w:p w:rsidR="00536055" w:rsidRDefault="009C68E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3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536055" w:rsidRDefault="00536055">
            <w:pPr>
              <w:spacing w:after="0"/>
              <w:ind w:left="135"/>
              <w:jc w:val="center"/>
            </w:pPr>
          </w:p>
        </w:tc>
        <w:tc>
          <w:tcPr>
            <w:tcW w:w="1494" w:type="dxa"/>
            <w:tcMar>
              <w:top w:w="50" w:type="dxa"/>
              <w:left w:w="100" w:type="dxa"/>
            </w:tcMar>
            <w:vAlign w:val="center"/>
          </w:tcPr>
          <w:p w:rsidR="00536055" w:rsidRDefault="00536055">
            <w:pPr>
              <w:spacing w:after="0"/>
              <w:ind w:left="135"/>
              <w:jc w:val="center"/>
            </w:pPr>
          </w:p>
        </w:tc>
        <w:tc>
          <w:tcPr>
            <w:tcW w:w="1480" w:type="dxa"/>
            <w:tcMar>
              <w:top w:w="50" w:type="dxa"/>
              <w:left w:w="100" w:type="dxa"/>
            </w:tcMar>
            <w:vAlign w:val="center"/>
          </w:tcPr>
          <w:p w:rsidR="00536055" w:rsidRDefault="009C68E3">
            <w:pPr>
              <w:spacing w:after="0"/>
              <w:ind w:left="135"/>
            </w:pPr>
            <w:r>
              <w:rPr>
                <w:rFonts w:ascii="Times New Roman" w:hAnsi="Times New Roman"/>
                <w:color w:val="000000"/>
                <w:sz w:val="24"/>
              </w:rPr>
              <w:t xml:space="preserve"> 21.05.2024 </w:t>
            </w:r>
          </w:p>
        </w:tc>
      </w:tr>
      <w:tr w:rsidR="00536055" w:rsidTr="00F271B9">
        <w:trPr>
          <w:trHeight w:val="144"/>
          <w:tblCellSpacing w:w="20" w:type="nil"/>
        </w:trPr>
        <w:tc>
          <w:tcPr>
            <w:tcW w:w="7755" w:type="dxa"/>
            <w:gridSpan w:val="2"/>
            <w:tcMar>
              <w:top w:w="50" w:type="dxa"/>
              <w:left w:w="100" w:type="dxa"/>
            </w:tcMar>
            <w:vAlign w:val="center"/>
          </w:tcPr>
          <w:p w:rsidR="00536055" w:rsidRPr="00FE05CE" w:rsidRDefault="009C68E3">
            <w:pPr>
              <w:spacing w:after="0"/>
              <w:ind w:left="135"/>
              <w:rPr>
                <w:lang w:val="ru-RU"/>
              </w:rPr>
            </w:pPr>
            <w:r w:rsidRPr="00FE05CE">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536055" w:rsidRDefault="009C68E3">
            <w:pPr>
              <w:spacing w:after="0"/>
              <w:ind w:left="135"/>
              <w:jc w:val="center"/>
            </w:pPr>
            <w:r w:rsidRPr="00FE05C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7"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2 </w:t>
            </w:r>
          </w:p>
        </w:tc>
        <w:tc>
          <w:tcPr>
            <w:tcW w:w="1494" w:type="dxa"/>
            <w:tcMar>
              <w:top w:w="50" w:type="dxa"/>
              <w:left w:w="100" w:type="dxa"/>
            </w:tcMar>
            <w:vAlign w:val="center"/>
          </w:tcPr>
          <w:p w:rsidR="00536055" w:rsidRDefault="009C68E3">
            <w:pPr>
              <w:spacing w:after="0"/>
              <w:ind w:left="135"/>
              <w:jc w:val="center"/>
            </w:pPr>
            <w:r>
              <w:rPr>
                <w:rFonts w:ascii="Times New Roman" w:hAnsi="Times New Roman"/>
                <w:color w:val="000000"/>
                <w:sz w:val="24"/>
              </w:rPr>
              <w:t xml:space="preserve"> 3 </w:t>
            </w:r>
          </w:p>
        </w:tc>
        <w:tc>
          <w:tcPr>
            <w:tcW w:w="1480" w:type="dxa"/>
            <w:tcMar>
              <w:top w:w="50" w:type="dxa"/>
              <w:left w:w="100" w:type="dxa"/>
            </w:tcMar>
            <w:vAlign w:val="center"/>
          </w:tcPr>
          <w:p w:rsidR="00536055" w:rsidRDefault="00536055"/>
        </w:tc>
      </w:tr>
    </w:tbl>
    <w:p w:rsidR="00536055" w:rsidRDefault="00536055">
      <w:pPr>
        <w:sectPr w:rsidR="00536055" w:rsidSect="00F271B9">
          <w:pgSz w:w="16383" w:h="11906" w:orient="landscape"/>
          <w:pgMar w:top="567" w:right="1440" w:bottom="1440" w:left="1440" w:header="720" w:footer="720" w:gutter="0"/>
          <w:cols w:space="720"/>
        </w:sectPr>
      </w:pPr>
    </w:p>
    <w:p w:rsidR="00B30619" w:rsidRPr="00F271B9" w:rsidRDefault="00B30619" w:rsidP="00F271B9">
      <w:pPr>
        <w:rPr>
          <w:sz w:val="16"/>
          <w:szCs w:val="16"/>
        </w:rPr>
      </w:pPr>
      <w:bookmarkStart w:id="10" w:name="_GoBack"/>
      <w:bookmarkEnd w:id="9"/>
      <w:bookmarkEnd w:id="10"/>
    </w:p>
    <w:sectPr w:rsidR="00B30619" w:rsidRPr="00F271B9" w:rsidSect="00F271B9">
      <w:pgSz w:w="11907" w:h="16839" w:code="9"/>
      <w:pgMar w:top="22"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52E03"/>
    <w:multiLevelType w:val="multilevel"/>
    <w:tmpl w:val="BA6C66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36055"/>
    <w:rsid w:val="00536055"/>
    <w:rsid w:val="00777A78"/>
    <w:rsid w:val="009C68E3"/>
    <w:rsid w:val="00B30619"/>
    <w:rsid w:val="00CA559A"/>
    <w:rsid w:val="00F271B9"/>
    <w:rsid w:val="00FE0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2C121"/>
  <w15:docId w15:val="{B64ECD7E-83C3-4775-A8E3-47D387AE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8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8848</Words>
  <Characters>50434</Characters>
  <Application>Microsoft Office Word</Application>
  <DocSecurity>0</DocSecurity>
  <Lines>420</Lines>
  <Paragraphs>118</Paragraphs>
  <ScaleCrop>false</ScaleCrop>
  <Company/>
  <LinksUpToDate>false</LinksUpToDate>
  <CharactersWithSpaces>59164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2023-08-27T08:52:00Z</dcterms:created>
  <dcterms:modified xsi:type="dcterms:W3CDTF">2023-09-25T17:01:00Z</dcterms:modified>
</cp:coreProperties>
</file>